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E8" w:rsidRDefault="00F742E8" w:rsidP="00F742E8">
      <w:pPr>
        <w:pStyle w:val="a7"/>
        <w:rPr>
          <w:szCs w:val="28"/>
        </w:rPr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E8" w:rsidRPr="00817A76" w:rsidRDefault="00F742E8" w:rsidP="00F742E8">
      <w:pPr>
        <w:pStyle w:val="a7"/>
        <w:rPr>
          <w:szCs w:val="28"/>
        </w:rPr>
      </w:pPr>
      <w:r w:rsidRPr="00817A76">
        <w:rPr>
          <w:szCs w:val="28"/>
        </w:rPr>
        <w:t>РОССИЙСКАЯ ФЕДЕРАЦИЯ</w:t>
      </w:r>
    </w:p>
    <w:p w:rsidR="00F742E8" w:rsidRPr="00817A76" w:rsidRDefault="00F742E8" w:rsidP="00F742E8">
      <w:pPr>
        <w:pStyle w:val="a7"/>
        <w:rPr>
          <w:szCs w:val="28"/>
        </w:rPr>
      </w:pPr>
      <w:r w:rsidRPr="00817A76">
        <w:rPr>
          <w:szCs w:val="28"/>
        </w:rPr>
        <w:t>РОСТОВСКАЯ ОБЛАСТЬ</w:t>
      </w:r>
    </w:p>
    <w:p w:rsidR="00F742E8" w:rsidRPr="00817A76" w:rsidRDefault="00F742E8" w:rsidP="00F742E8">
      <w:pPr>
        <w:pStyle w:val="a7"/>
        <w:rPr>
          <w:szCs w:val="28"/>
        </w:rPr>
      </w:pPr>
      <w:r w:rsidRPr="00817A76">
        <w:rPr>
          <w:szCs w:val="28"/>
        </w:rPr>
        <w:t>ЦИМЛЯНСКИЙ РАЙОН</w:t>
      </w:r>
    </w:p>
    <w:p w:rsidR="00F742E8" w:rsidRPr="00817A76" w:rsidRDefault="00F742E8" w:rsidP="00F742E8">
      <w:pPr>
        <w:pStyle w:val="a7"/>
        <w:rPr>
          <w:szCs w:val="28"/>
        </w:rPr>
      </w:pPr>
      <w:r w:rsidRPr="00817A76">
        <w:rPr>
          <w:szCs w:val="28"/>
        </w:rPr>
        <w:t>МУНИЦИПАЛЬНОЕ ОБРАЗОВАНИЕ</w:t>
      </w:r>
    </w:p>
    <w:p w:rsidR="00F742E8" w:rsidRPr="00817A76" w:rsidRDefault="00F742E8" w:rsidP="00F742E8">
      <w:pPr>
        <w:pStyle w:val="a7"/>
        <w:rPr>
          <w:szCs w:val="28"/>
        </w:rPr>
      </w:pPr>
      <w:r w:rsidRPr="00817A76">
        <w:rPr>
          <w:szCs w:val="28"/>
        </w:rPr>
        <w:t>«</w:t>
      </w:r>
      <w:r>
        <w:rPr>
          <w:szCs w:val="28"/>
        </w:rPr>
        <w:t>ЛОЗНОВСКОЕ</w:t>
      </w:r>
      <w:r w:rsidRPr="00817A76">
        <w:rPr>
          <w:szCs w:val="28"/>
        </w:rPr>
        <w:t xml:space="preserve"> СЕЛЬСКОЕ ПОСЕЛЕНИЕ»</w:t>
      </w:r>
    </w:p>
    <w:p w:rsidR="00F742E8" w:rsidRPr="00817A76" w:rsidRDefault="00F742E8" w:rsidP="00F742E8">
      <w:pPr>
        <w:pStyle w:val="a7"/>
        <w:rPr>
          <w:szCs w:val="28"/>
        </w:rPr>
      </w:pPr>
    </w:p>
    <w:p w:rsidR="00F742E8" w:rsidRPr="00817A76" w:rsidRDefault="00F742E8" w:rsidP="00F742E8">
      <w:pPr>
        <w:pStyle w:val="a7"/>
        <w:rPr>
          <w:szCs w:val="28"/>
        </w:rPr>
      </w:pPr>
      <w:r w:rsidRPr="00817A76">
        <w:rPr>
          <w:szCs w:val="28"/>
        </w:rPr>
        <w:t>СОБРАНИЕ ДЕПУТАТОВ</w:t>
      </w:r>
    </w:p>
    <w:p w:rsidR="00F742E8" w:rsidRPr="00817A76" w:rsidRDefault="00F742E8" w:rsidP="00F742E8">
      <w:pPr>
        <w:pStyle w:val="a7"/>
        <w:rPr>
          <w:szCs w:val="28"/>
        </w:rPr>
      </w:pPr>
      <w:r w:rsidRPr="00817A76">
        <w:rPr>
          <w:szCs w:val="28"/>
        </w:rPr>
        <w:t xml:space="preserve"> </w:t>
      </w:r>
      <w:r>
        <w:rPr>
          <w:szCs w:val="28"/>
        </w:rPr>
        <w:t>ЛОЗНОВСКОГО</w:t>
      </w:r>
      <w:r w:rsidRPr="00817A76">
        <w:rPr>
          <w:szCs w:val="28"/>
        </w:rPr>
        <w:t xml:space="preserve"> СЕЛЬСКОГО ПОСЕЛЕНИЯ</w:t>
      </w:r>
    </w:p>
    <w:p w:rsidR="00F742E8" w:rsidRPr="00F742E8" w:rsidRDefault="00F742E8" w:rsidP="00F742E8">
      <w:pPr>
        <w:pStyle w:val="a7"/>
        <w:rPr>
          <w:szCs w:val="28"/>
        </w:rPr>
      </w:pPr>
      <w:r w:rsidRPr="00F742E8">
        <w:rPr>
          <w:szCs w:val="28"/>
        </w:rPr>
        <w:t>РЕШЕНИЕ</w:t>
      </w:r>
    </w:p>
    <w:p w:rsidR="00F742E8" w:rsidRPr="00F742E8" w:rsidRDefault="00F742E8" w:rsidP="00F742E8">
      <w:pPr>
        <w:pStyle w:val="a7"/>
        <w:rPr>
          <w:szCs w:val="28"/>
        </w:rPr>
      </w:pPr>
    </w:p>
    <w:p w:rsidR="00F742E8" w:rsidRDefault="00034822" w:rsidP="00F742E8">
      <w:pPr>
        <w:pStyle w:val="a7"/>
        <w:rPr>
          <w:szCs w:val="28"/>
        </w:rPr>
      </w:pPr>
      <w:proofErr w:type="gramStart"/>
      <w:r>
        <w:rPr>
          <w:szCs w:val="28"/>
        </w:rPr>
        <w:t>26.12.2022</w:t>
      </w:r>
      <w:r w:rsidR="00F742E8">
        <w:rPr>
          <w:szCs w:val="28"/>
        </w:rPr>
        <w:t xml:space="preserve">                                                 </w:t>
      </w:r>
      <w:r w:rsidR="00F742E8" w:rsidRPr="00817A76">
        <w:rPr>
          <w:szCs w:val="28"/>
        </w:rPr>
        <w:t>№</w:t>
      </w:r>
      <w:r>
        <w:rPr>
          <w:szCs w:val="28"/>
        </w:rPr>
        <w:t>52</w:t>
      </w:r>
      <w:r w:rsidR="00F742E8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742E8">
        <w:rPr>
          <w:szCs w:val="28"/>
        </w:rPr>
        <w:t xml:space="preserve">                               х. Лозной</w:t>
      </w:r>
      <w:proofErr w:type="gramEnd"/>
    </w:p>
    <w:p w:rsidR="00F742E8" w:rsidRDefault="00F742E8" w:rsidP="00F742E8">
      <w:pPr>
        <w:pStyle w:val="a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F742E8" w:rsidRPr="00F742E8" w:rsidTr="001E47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2E8" w:rsidRPr="00F742E8" w:rsidRDefault="00F742E8" w:rsidP="00F7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Соглашения от 07.11</w:t>
            </w:r>
            <w:r w:rsidRPr="00F7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№ 3/3</w:t>
            </w:r>
            <w:r w:rsidRPr="00F7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передаче части полномочий по решению вопросов местного значения по признанию и постановке на учет в качестве нуждающихся в улучшении жилищных условий граждан Администрацией Цимлянского района</w:t>
            </w:r>
            <w:r w:rsidRPr="00F74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7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Лозновского сельского поселения </w:t>
            </w:r>
          </w:p>
        </w:tc>
      </w:tr>
    </w:tbl>
    <w:p w:rsidR="00F742E8" w:rsidRPr="00F742E8" w:rsidRDefault="00F742E8" w:rsidP="00F74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2E8" w:rsidRPr="00F742E8" w:rsidRDefault="00F742E8" w:rsidP="005B7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«Лозновское сельское поселение», решением Собрания депутатов Лозновского сельского поселения от 18.03.2020 № 95 «Об утверждении Порядка заключения соглашений о передаче (принятии) осуществления части полномочий по решению вопросов местного значения между Администрацией Лозновского сельского поселения</w:t>
      </w:r>
      <w:proofErr w:type="gramEnd"/>
      <w:r w:rsidRPr="00F7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Администрацией Цимлянского района», Собрание депутатов Лозновского сельского поселения</w:t>
      </w:r>
    </w:p>
    <w:p w:rsidR="00F742E8" w:rsidRPr="00F742E8" w:rsidRDefault="00F742E8" w:rsidP="00F7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742E8" w:rsidRPr="00F742E8" w:rsidRDefault="00F742E8" w:rsidP="00F7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8" w:rsidRPr="00F742E8" w:rsidRDefault="00F742E8" w:rsidP="00F742E8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Соглашение от 07.11.2022 № 3/3 </w:t>
      </w:r>
      <w:r w:rsidRPr="00F742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части полномочий по решению вопросов местного значения по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изнанию и постановке на учет в </w:t>
      </w:r>
      <w:r w:rsidRPr="00F74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нуждающихся в улуч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жилищных условий граждан</w:t>
      </w:r>
      <w:r w:rsidRPr="00F7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Цимлянского района Администрации Лозновского сельского поселения (прилагается).</w:t>
      </w:r>
    </w:p>
    <w:p w:rsidR="00F742E8" w:rsidRPr="00F742E8" w:rsidRDefault="00F742E8" w:rsidP="00F742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и подлежит размещению на официальном сайте Администрации Лозновского сельского поселения.</w:t>
      </w:r>
    </w:p>
    <w:p w:rsidR="00F742E8" w:rsidRPr="00F742E8" w:rsidRDefault="00F742E8" w:rsidP="00F7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42E8" w:rsidRPr="00F742E8" w:rsidRDefault="00F742E8" w:rsidP="00F7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F742E8" w:rsidRPr="00F742E8" w:rsidRDefault="00F742E8" w:rsidP="00F7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Лозновского сельского поселения                           С.Л. Хухлаев</w:t>
      </w:r>
    </w:p>
    <w:p w:rsidR="00200B53" w:rsidRPr="00200B53" w:rsidRDefault="00200B53" w:rsidP="005B7860">
      <w:pPr>
        <w:shd w:val="clear" w:color="auto" w:fill="FFFFFF"/>
        <w:spacing w:before="264" w:after="264" w:line="240" w:lineRule="auto"/>
        <w:jc w:val="center"/>
        <w:rPr>
          <w:rFonts w:ascii="Times New Roman" w:hAnsi="Times New Roman"/>
          <w:sz w:val="28"/>
          <w:szCs w:val="28"/>
        </w:rPr>
      </w:pPr>
      <w:r w:rsidRPr="00200B53">
        <w:rPr>
          <w:rFonts w:ascii="Times New Roman" w:hAnsi="Times New Roman"/>
          <w:sz w:val="28"/>
          <w:szCs w:val="28"/>
        </w:rPr>
        <w:lastRenderedPageBreak/>
        <w:t>СОГЛАШЕНИЕ</w:t>
      </w:r>
      <w:r>
        <w:rPr>
          <w:rFonts w:ascii="Times New Roman" w:hAnsi="Times New Roman"/>
          <w:sz w:val="28"/>
          <w:szCs w:val="28"/>
        </w:rPr>
        <w:t xml:space="preserve"> № 3/</w:t>
      </w:r>
      <w:r w:rsidR="00AC4677">
        <w:rPr>
          <w:rFonts w:ascii="Times New Roman" w:hAnsi="Times New Roman"/>
          <w:sz w:val="28"/>
          <w:szCs w:val="28"/>
        </w:rPr>
        <w:t>3</w:t>
      </w:r>
    </w:p>
    <w:p w:rsidR="00200B53" w:rsidRDefault="00200B53" w:rsidP="00200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0B53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sz w:val="28"/>
          <w:szCs w:val="28"/>
        </w:rPr>
        <w:t xml:space="preserve">части полномочий по решению вопросов местного значения по признанию и постановке на учет в качестве нуждающихся в улучшении жилищных условий граждан Администрацией Цимлянского района Администрации </w:t>
      </w:r>
      <w:r w:rsidR="00DE4E03">
        <w:rPr>
          <w:rFonts w:ascii="Times New Roman" w:hAnsi="Times New Roman"/>
          <w:sz w:val="28"/>
          <w:szCs w:val="28"/>
        </w:rPr>
        <w:t>Лозновского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Цимлянского района</w:t>
      </w:r>
    </w:p>
    <w:p w:rsidR="00200B53" w:rsidRPr="00200B53" w:rsidRDefault="00200B53" w:rsidP="00200B53">
      <w:pPr>
        <w:shd w:val="clear" w:color="auto" w:fill="FFFFFF"/>
        <w:spacing w:before="264" w:after="264" w:line="240" w:lineRule="auto"/>
        <w:rPr>
          <w:rFonts w:ascii="Times New Roman" w:hAnsi="Times New Roman"/>
          <w:sz w:val="28"/>
          <w:szCs w:val="28"/>
        </w:rPr>
      </w:pPr>
      <w:r w:rsidRPr="00200B53">
        <w:rPr>
          <w:rFonts w:ascii="Times New Roman" w:hAnsi="Times New Roman"/>
          <w:sz w:val="28"/>
          <w:szCs w:val="28"/>
        </w:rPr>
        <w:t xml:space="preserve">07.11.2022                                        </w:t>
      </w:r>
      <w:r w:rsidR="00C73EA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00B53">
        <w:rPr>
          <w:rFonts w:ascii="Times New Roman" w:hAnsi="Times New Roman"/>
          <w:sz w:val="28"/>
          <w:szCs w:val="28"/>
        </w:rPr>
        <w:t xml:space="preserve">             г</w:t>
      </w:r>
      <w:proofErr w:type="gramStart"/>
      <w:r w:rsidRPr="00200B53">
        <w:rPr>
          <w:rFonts w:ascii="Times New Roman" w:hAnsi="Times New Roman"/>
          <w:sz w:val="28"/>
          <w:szCs w:val="28"/>
        </w:rPr>
        <w:t>.Ц</w:t>
      </w:r>
      <w:proofErr w:type="gramEnd"/>
      <w:r w:rsidRPr="00200B53">
        <w:rPr>
          <w:rFonts w:ascii="Times New Roman" w:hAnsi="Times New Roman"/>
          <w:sz w:val="28"/>
          <w:szCs w:val="28"/>
        </w:rPr>
        <w:t xml:space="preserve">имлянск </w:t>
      </w:r>
    </w:p>
    <w:p w:rsidR="000B5E6C" w:rsidRDefault="00200B53" w:rsidP="00200B53">
      <w:pPr>
        <w:shd w:val="clear" w:color="auto" w:fill="FFFFFF"/>
        <w:spacing w:before="264" w:after="264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6BE">
        <w:rPr>
          <w:rFonts w:ascii="Times New Roman" w:hAnsi="Times New Roman"/>
          <w:sz w:val="28"/>
          <w:szCs w:val="28"/>
        </w:rPr>
        <w:t>Администрация Цимлянского района, в лице главы Администрации Цимлянского района Светличного Владимира Валентиновича, действующего на основании  Устава</w:t>
      </w:r>
      <w:r w:rsidR="001B09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«Цимлянский район»</w:t>
      </w:r>
      <w:r w:rsidRPr="007476BE">
        <w:rPr>
          <w:rFonts w:ascii="Times New Roman" w:hAnsi="Times New Roman"/>
          <w:sz w:val="28"/>
          <w:szCs w:val="28"/>
        </w:rPr>
        <w:t>, с одной стороны, именуемая в дальнейшем «Администрация района»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476BE">
        <w:rPr>
          <w:rFonts w:ascii="Times New Roman" w:hAnsi="Times New Roman"/>
          <w:sz w:val="28"/>
          <w:szCs w:val="28"/>
        </w:rPr>
        <w:t xml:space="preserve">Администрация </w:t>
      </w:r>
      <w:r w:rsidR="00DE4E03">
        <w:rPr>
          <w:rFonts w:ascii="Times New Roman" w:hAnsi="Times New Roman"/>
          <w:sz w:val="28"/>
          <w:szCs w:val="28"/>
        </w:rPr>
        <w:t>Лозновского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Pr="007476BE">
        <w:rPr>
          <w:rFonts w:ascii="Times New Roman" w:hAnsi="Times New Roman"/>
          <w:bCs/>
          <w:sz w:val="28"/>
          <w:szCs w:val="28"/>
        </w:rPr>
        <w:t>поселения</w:t>
      </w:r>
      <w:r w:rsidRPr="007476BE">
        <w:rPr>
          <w:rFonts w:ascii="Times New Roman" w:hAnsi="Times New Roman"/>
          <w:sz w:val="28"/>
          <w:szCs w:val="28"/>
        </w:rPr>
        <w:t xml:space="preserve">, в лице главы Администрации </w:t>
      </w:r>
      <w:r w:rsidR="00DE4E03">
        <w:rPr>
          <w:rFonts w:ascii="Times New Roman" w:hAnsi="Times New Roman"/>
          <w:sz w:val="28"/>
          <w:szCs w:val="28"/>
        </w:rPr>
        <w:t>Лозновского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Pr="007476BE">
        <w:rPr>
          <w:rFonts w:ascii="Times New Roman" w:hAnsi="Times New Roman"/>
          <w:bCs/>
          <w:sz w:val="28"/>
          <w:szCs w:val="28"/>
        </w:rPr>
        <w:t>поселения</w:t>
      </w:r>
      <w:r w:rsidR="00C73EA1">
        <w:rPr>
          <w:rFonts w:ascii="Times New Roman" w:hAnsi="Times New Roman"/>
          <w:bCs/>
          <w:sz w:val="28"/>
          <w:szCs w:val="28"/>
        </w:rPr>
        <w:t xml:space="preserve"> </w:t>
      </w:r>
      <w:r w:rsidR="00CE0CFF">
        <w:rPr>
          <w:rFonts w:ascii="Times New Roman" w:hAnsi="Times New Roman"/>
          <w:bCs/>
          <w:sz w:val="28"/>
          <w:szCs w:val="28"/>
        </w:rPr>
        <w:t>Шумного Михаила Владимировича</w:t>
      </w:r>
      <w:r w:rsidRPr="007476BE">
        <w:rPr>
          <w:rFonts w:ascii="Times New Roman" w:hAnsi="Times New Roman"/>
          <w:sz w:val="28"/>
          <w:szCs w:val="28"/>
        </w:rPr>
        <w:t>, действующего на основании Устава</w:t>
      </w:r>
      <w:r w:rsidR="008F27CA">
        <w:rPr>
          <w:rFonts w:ascii="Times New Roman" w:hAnsi="Times New Roman"/>
          <w:sz w:val="28"/>
          <w:szCs w:val="28"/>
        </w:rPr>
        <w:t xml:space="preserve"> </w:t>
      </w:r>
      <w:r w:rsidR="001B09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DE4E03">
        <w:rPr>
          <w:rFonts w:ascii="Times New Roman" w:hAnsi="Times New Roman"/>
          <w:sz w:val="28"/>
          <w:szCs w:val="28"/>
        </w:rPr>
        <w:t>Лозновское</w:t>
      </w:r>
      <w:r w:rsidR="001B0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Pr="007476BE">
        <w:rPr>
          <w:rFonts w:ascii="Times New Roman" w:hAnsi="Times New Roman"/>
          <w:sz w:val="28"/>
          <w:szCs w:val="28"/>
        </w:rPr>
        <w:t>, именуемая в дальнейшем «Администрация поселения», с другой стороны, и</w:t>
      </w:r>
      <w:proofErr w:type="gramEnd"/>
      <w:r w:rsidRPr="007476B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476BE">
        <w:rPr>
          <w:rFonts w:ascii="Times New Roman" w:hAnsi="Times New Roman"/>
          <w:sz w:val="28"/>
          <w:szCs w:val="28"/>
        </w:rPr>
        <w:t>совместно именуемые «Стороны», руководствуясь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28.12.2005 № 436-ЗС «О местном самоуправлении в Ростовской области», в соответствии с решением Собрания депутатов</w:t>
      </w:r>
      <w:r>
        <w:rPr>
          <w:rFonts w:ascii="Times New Roman" w:hAnsi="Times New Roman"/>
          <w:sz w:val="28"/>
          <w:szCs w:val="28"/>
        </w:rPr>
        <w:t xml:space="preserve"> Цимлянского района  от 27.07.2018 № 151 «Об утверждении Порядка заключения соглашений о передаче (принятии) осуществления части полномочий </w:t>
      </w:r>
      <w:r w:rsidRPr="00F45493">
        <w:rPr>
          <w:rFonts w:ascii="Times New Roman" w:hAnsi="Times New Roman"/>
          <w:sz w:val="28"/>
          <w:szCs w:val="28"/>
        </w:rPr>
        <w:t>по</w:t>
      </w:r>
      <w:proofErr w:type="gramEnd"/>
      <w:r w:rsidRPr="00F45493">
        <w:rPr>
          <w:rFonts w:ascii="Times New Roman" w:hAnsi="Times New Roman"/>
          <w:sz w:val="28"/>
          <w:szCs w:val="28"/>
        </w:rPr>
        <w:t xml:space="preserve"> решению вопросов местного значения между Администрацией Цимлянского района и Администрацией отдельного поселения, входящего в состав Цимлянского района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45493">
        <w:rPr>
          <w:rFonts w:ascii="Times New Roman" w:hAnsi="Times New Roman"/>
          <w:sz w:val="28"/>
          <w:szCs w:val="28"/>
        </w:rPr>
        <w:t>заключили настоящее</w:t>
      </w:r>
      <w:r w:rsidR="000B5E6C">
        <w:rPr>
          <w:rFonts w:ascii="Times New Roman" w:hAnsi="Times New Roman"/>
          <w:sz w:val="28"/>
          <w:szCs w:val="28"/>
        </w:rPr>
        <w:t>Соглашение о нижеследующем.</w:t>
      </w:r>
    </w:p>
    <w:p w:rsidR="00200B53" w:rsidRPr="00200B53" w:rsidRDefault="00200B53" w:rsidP="000B5E6C">
      <w:pPr>
        <w:shd w:val="clear" w:color="auto" w:fill="FFFFFF"/>
        <w:spacing w:before="264" w:after="264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00B53">
        <w:rPr>
          <w:rFonts w:ascii="Times New Roman" w:hAnsi="Times New Roman"/>
          <w:sz w:val="28"/>
          <w:szCs w:val="28"/>
        </w:rPr>
        <w:t>1. Предмет Соглашения</w:t>
      </w:r>
    </w:p>
    <w:p w:rsidR="006577EA" w:rsidRDefault="00200B53" w:rsidP="006577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B53">
        <w:rPr>
          <w:rFonts w:ascii="Times New Roman" w:hAnsi="Times New Roman"/>
          <w:sz w:val="28"/>
          <w:szCs w:val="28"/>
        </w:rPr>
        <w:t>1.</w:t>
      </w:r>
      <w:r w:rsidR="005F3F04">
        <w:rPr>
          <w:rFonts w:ascii="Times New Roman" w:hAnsi="Times New Roman"/>
          <w:sz w:val="28"/>
          <w:szCs w:val="28"/>
        </w:rPr>
        <w:t>1.</w:t>
      </w:r>
      <w:r w:rsidR="000B5E6C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r w:rsidRPr="00200B53">
        <w:rPr>
          <w:rFonts w:ascii="Times New Roman" w:hAnsi="Times New Roman"/>
          <w:sz w:val="28"/>
          <w:szCs w:val="28"/>
        </w:rPr>
        <w:t>Администраци</w:t>
      </w:r>
      <w:r w:rsidR="000B5E6C">
        <w:rPr>
          <w:rFonts w:ascii="Times New Roman" w:hAnsi="Times New Roman"/>
          <w:sz w:val="28"/>
          <w:szCs w:val="28"/>
        </w:rPr>
        <w:t xml:space="preserve">ейрайона Администрации поселения </w:t>
      </w:r>
      <w:r w:rsidR="006577EA">
        <w:rPr>
          <w:rFonts w:ascii="Times New Roman" w:hAnsi="Times New Roman"/>
          <w:sz w:val="28"/>
          <w:szCs w:val="28"/>
        </w:rPr>
        <w:t>части полномочий по решению вопросов местного значения по признанию и постановке на учет в качестве нуждающихся в улучшении жилищных условий граждан</w:t>
      </w:r>
      <w:r w:rsidR="00BF52C8">
        <w:rPr>
          <w:rFonts w:ascii="Times New Roman" w:hAnsi="Times New Roman"/>
          <w:sz w:val="28"/>
          <w:szCs w:val="28"/>
        </w:rPr>
        <w:t xml:space="preserve"> (далее- передаваемое полномочие)</w:t>
      </w:r>
      <w:r w:rsidR="006577EA">
        <w:rPr>
          <w:rFonts w:ascii="Times New Roman" w:hAnsi="Times New Roman"/>
          <w:sz w:val="28"/>
          <w:szCs w:val="28"/>
        </w:rPr>
        <w:t>.</w:t>
      </w:r>
    </w:p>
    <w:p w:rsidR="00200B53" w:rsidRPr="00200B53" w:rsidRDefault="005F3F04" w:rsidP="006577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0B53" w:rsidRPr="00200B53">
        <w:rPr>
          <w:rFonts w:ascii="Times New Roman" w:hAnsi="Times New Roman"/>
          <w:sz w:val="28"/>
          <w:szCs w:val="28"/>
        </w:rPr>
        <w:t xml:space="preserve">2. Передача полномочий производится в интересах социально – экономического развития </w:t>
      </w:r>
      <w:r w:rsidR="002D3E21">
        <w:rPr>
          <w:rFonts w:ascii="Times New Roman" w:hAnsi="Times New Roman"/>
          <w:sz w:val="28"/>
          <w:szCs w:val="28"/>
        </w:rPr>
        <w:t>Цимлянского района</w:t>
      </w:r>
      <w:r w:rsidR="00200B53" w:rsidRPr="00200B53">
        <w:rPr>
          <w:rFonts w:ascii="Times New Roman" w:hAnsi="Times New Roman"/>
          <w:sz w:val="28"/>
          <w:szCs w:val="28"/>
        </w:rPr>
        <w:t xml:space="preserve"> и с учетом возможности эффективного их осуществления </w:t>
      </w:r>
      <w:r w:rsidR="002D3E21">
        <w:rPr>
          <w:rFonts w:ascii="Times New Roman" w:hAnsi="Times New Roman"/>
          <w:sz w:val="28"/>
          <w:szCs w:val="28"/>
        </w:rPr>
        <w:t>А</w:t>
      </w:r>
      <w:r w:rsidR="00200B53" w:rsidRPr="00200B53">
        <w:rPr>
          <w:rFonts w:ascii="Times New Roman" w:hAnsi="Times New Roman"/>
          <w:sz w:val="28"/>
          <w:szCs w:val="28"/>
        </w:rPr>
        <w:t xml:space="preserve">дминистрацией </w:t>
      </w:r>
      <w:r w:rsidR="002D3E21">
        <w:rPr>
          <w:rFonts w:ascii="Times New Roman" w:hAnsi="Times New Roman"/>
          <w:sz w:val="28"/>
          <w:szCs w:val="28"/>
        </w:rPr>
        <w:t>поселения</w:t>
      </w:r>
      <w:r w:rsidR="00200B53" w:rsidRPr="00200B53">
        <w:rPr>
          <w:rFonts w:ascii="Times New Roman" w:hAnsi="Times New Roman"/>
          <w:sz w:val="28"/>
          <w:szCs w:val="28"/>
        </w:rPr>
        <w:t>.</w:t>
      </w:r>
    </w:p>
    <w:p w:rsidR="00200B53" w:rsidRPr="00200B53" w:rsidRDefault="00200B53" w:rsidP="002D3E21">
      <w:pPr>
        <w:shd w:val="clear" w:color="auto" w:fill="FFFFFF"/>
        <w:spacing w:before="264" w:after="264" w:line="240" w:lineRule="auto"/>
        <w:jc w:val="center"/>
        <w:rPr>
          <w:rFonts w:ascii="Times New Roman" w:hAnsi="Times New Roman"/>
          <w:sz w:val="28"/>
          <w:szCs w:val="28"/>
        </w:rPr>
      </w:pPr>
      <w:r w:rsidRPr="00200B53">
        <w:rPr>
          <w:rFonts w:ascii="Times New Roman" w:hAnsi="Times New Roman"/>
          <w:sz w:val="28"/>
          <w:szCs w:val="28"/>
        </w:rPr>
        <w:t>2. Финансовое обеспечение передаваемого полномочия</w:t>
      </w:r>
    </w:p>
    <w:p w:rsidR="00200B53" w:rsidRPr="00200B53" w:rsidRDefault="005F3F04" w:rsidP="00434D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00B53" w:rsidRPr="00200B53">
        <w:rPr>
          <w:rFonts w:ascii="Times New Roman" w:hAnsi="Times New Roman"/>
          <w:sz w:val="28"/>
          <w:szCs w:val="28"/>
        </w:rPr>
        <w:t xml:space="preserve">1. Финансирование переданного полномочия осуществляется </w:t>
      </w:r>
      <w:r w:rsidR="00814345">
        <w:rPr>
          <w:rFonts w:ascii="Times New Roman" w:hAnsi="Times New Roman"/>
          <w:sz w:val="28"/>
          <w:szCs w:val="28"/>
        </w:rPr>
        <w:t>А</w:t>
      </w:r>
      <w:r w:rsidR="00200B53" w:rsidRPr="00200B53">
        <w:rPr>
          <w:rFonts w:ascii="Times New Roman" w:hAnsi="Times New Roman"/>
          <w:sz w:val="28"/>
          <w:szCs w:val="28"/>
        </w:rPr>
        <w:t xml:space="preserve">дминистрацией муниципального района за счет межбюджетных трансфертов, передаваемых из бюджета </w:t>
      </w:r>
      <w:r w:rsidR="00814345" w:rsidRPr="00200B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00B53" w:rsidRPr="00200B53">
        <w:rPr>
          <w:rFonts w:ascii="Times New Roman" w:hAnsi="Times New Roman"/>
          <w:sz w:val="28"/>
          <w:szCs w:val="28"/>
        </w:rPr>
        <w:t xml:space="preserve">в бюджет </w:t>
      </w:r>
      <w:r w:rsidR="00814345" w:rsidRPr="00200B53">
        <w:rPr>
          <w:rFonts w:ascii="Times New Roman" w:hAnsi="Times New Roman"/>
          <w:sz w:val="28"/>
          <w:szCs w:val="28"/>
        </w:rPr>
        <w:t xml:space="preserve">поселения </w:t>
      </w:r>
      <w:r w:rsidR="00200B53" w:rsidRPr="00200B53">
        <w:rPr>
          <w:rFonts w:ascii="Times New Roman" w:hAnsi="Times New Roman"/>
          <w:sz w:val="28"/>
          <w:szCs w:val="28"/>
        </w:rPr>
        <w:t>на выполнение переданного полномочия.</w:t>
      </w:r>
    </w:p>
    <w:p w:rsidR="00200B53" w:rsidRPr="00200B53" w:rsidRDefault="005F3F04" w:rsidP="00434DA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200B53" w:rsidRPr="00200B53">
        <w:rPr>
          <w:rFonts w:ascii="Times New Roman" w:hAnsi="Times New Roman"/>
          <w:sz w:val="28"/>
          <w:szCs w:val="28"/>
        </w:rPr>
        <w:t xml:space="preserve">2. Администрация </w:t>
      </w:r>
      <w:r w:rsidR="00814345">
        <w:rPr>
          <w:rFonts w:ascii="Times New Roman" w:hAnsi="Times New Roman"/>
          <w:sz w:val="28"/>
          <w:szCs w:val="28"/>
        </w:rPr>
        <w:t>района</w:t>
      </w:r>
      <w:r w:rsidR="00200B53" w:rsidRPr="00200B53">
        <w:rPr>
          <w:rFonts w:ascii="Times New Roman" w:hAnsi="Times New Roman"/>
          <w:sz w:val="28"/>
          <w:szCs w:val="28"/>
        </w:rPr>
        <w:t xml:space="preserve"> предусматривает в расходной части бюджета </w:t>
      </w:r>
      <w:r w:rsidR="00814345" w:rsidRPr="00200B53">
        <w:rPr>
          <w:rFonts w:ascii="Times New Roman" w:hAnsi="Times New Roman"/>
          <w:sz w:val="28"/>
          <w:szCs w:val="28"/>
        </w:rPr>
        <w:t>муниципального района</w:t>
      </w:r>
      <w:r w:rsidR="00200B53" w:rsidRPr="00200B53">
        <w:rPr>
          <w:rFonts w:ascii="Times New Roman" w:hAnsi="Times New Roman"/>
          <w:sz w:val="28"/>
          <w:szCs w:val="28"/>
        </w:rPr>
        <w:t xml:space="preserve"> средства на исполнение администрацией</w:t>
      </w:r>
      <w:r w:rsidR="00814345">
        <w:rPr>
          <w:rFonts w:ascii="Times New Roman" w:hAnsi="Times New Roman"/>
          <w:sz w:val="28"/>
          <w:szCs w:val="28"/>
        </w:rPr>
        <w:t xml:space="preserve"> поселения</w:t>
      </w:r>
      <w:r w:rsidR="00200B53" w:rsidRPr="00200B53">
        <w:rPr>
          <w:rFonts w:ascii="Times New Roman" w:hAnsi="Times New Roman"/>
          <w:sz w:val="28"/>
          <w:szCs w:val="28"/>
        </w:rPr>
        <w:t xml:space="preserve"> полномочия, осуществление которого передается в соответствии с настоящим Соглашением.</w:t>
      </w:r>
    </w:p>
    <w:p w:rsidR="00200B53" w:rsidRPr="00200B53" w:rsidRDefault="00200B53" w:rsidP="00BF52C8">
      <w:pPr>
        <w:shd w:val="clear" w:color="auto" w:fill="FFFFFF"/>
        <w:spacing w:before="264" w:after="264" w:line="240" w:lineRule="auto"/>
        <w:jc w:val="center"/>
        <w:rPr>
          <w:rFonts w:ascii="Times New Roman" w:hAnsi="Times New Roman"/>
          <w:sz w:val="28"/>
          <w:szCs w:val="28"/>
        </w:rPr>
      </w:pPr>
      <w:r w:rsidRPr="00200B53">
        <w:rPr>
          <w:rFonts w:ascii="Times New Roman" w:hAnsi="Times New Roman"/>
          <w:sz w:val="28"/>
          <w:szCs w:val="28"/>
        </w:rPr>
        <w:t xml:space="preserve">3. Права и обязанности </w:t>
      </w:r>
      <w:r w:rsidR="00AE0EF9">
        <w:rPr>
          <w:rFonts w:ascii="Times New Roman" w:hAnsi="Times New Roman"/>
          <w:sz w:val="28"/>
          <w:szCs w:val="28"/>
        </w:rPr>
        <w:t>С</w:t>
      </w:r>
      <w:r w:rsidRPr="00200B53">
        <w:rPr>
          <w:rFonts w:ascii="Times New Roman" w:hAnsi="Times New Roman"/>
          <w:sz w:val="28"/>
          <w:szCs w:val="28"/>
        </w:rPr>
        <w:t>торон</w:t>
      </w:r>
    </w:p>
    <w:p w:rsidR="00BF52C8" w:rsidRPr="00521209" w:rsidRDefault="00BF52C8" w:rsidP="00BF52C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317" w:after="0" w:line="322" w:lineRule="exact"/>
        <w:ind w:left="734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3.</w:t>
      </w:r>
      <w:r w:rsidRPr="0052120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1.</w:t>
      </w:r>
      <w:r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района</w:t>
      </w:r>
      <w:r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имеет право:</w:t>
      </w:r>
    </w:p>
    <w:p w:rsidR="00BF52C8" w:rsidRPr="00954E60" w:rsidRDefault="00BF52C8" w:rsidP="00BF52C8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322" w:lineRule="exact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3.1.1. </w:t>
      </w:r>
      <w:r w:rsidRPr="0095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за исполнением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5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а также за целевым использованием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оставленных межбюджетных трансфертов</w:t>
      </w:r>
      <w:r w:rsidRPr="00954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2C8" w:rsidRPr="00BF52C8" w:rsidRDefault="00BF52C8" w:rsidP="00BF52C8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3.1.2.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</w:t>
      </w:r>
      <w:r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использовании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межбюджетных трансфертов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BF52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информацию о ходе исполнения переданных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2C8" w:rsidRPr="00521209" w:rsidRDefault="00BF52C8" w:rsidP="00BF5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F52C8" w:rsidRPr="00521209" w:rsidRDefault="00BF52C8" w:rsidP="00BF52C8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22" w:lineRule="exact"/>
        <w:ind w:right="5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3.1.3.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возврата суммы перечисленных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межбюджетных трансфертов</w:t>
      </w:r>
      <w:r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случае их нецелевого использования.</w:t>
      </w:r>
    </w:p>
    <w:p w:rsidR="00BF52C8" w:rsidRPr="00521209" w:rsidRDefault="00BF52C8" w:rsidP="00BF52C8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22" w:lineRule="exact"/>
        <w:ind w:right="43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3.1.4.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возврата суммы перечисленных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неисполнения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пунктом </w:t>
      </w:r>
      <w:r w:rsid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BF52C8" w:rsidRPr="00521209" w:rsidRDefault="00BF52C8" w:rsidP="00BF52C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left="734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3</w:t>
      </w:r>
      <w:r w:rsidRPr="0052120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.2.</w:t>
      </w:r>
      <w:r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района</w:t>
      </w:r>
      <w:r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обязана:</w:t>
      </w:r>
    </w:p>
    <w:p w:rsidR="00BF52C8" w:rsidRPr="00521209" w:rsidRDefault="00BF52C8" w:rsidP="00BF52C8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322" w:lineRule="exact"/>
        <w:ind w:left="48" w:right="34" w:firstLine="70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3</w:t>
      </w:r>
      <w:r w:rsidRPr="0052120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.2.1.</w:t>
      </w:r>
      <w:r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</w:t>
      </w:r>
      <w:r w:rsidR="00AE0EF9" w:rsidRPr="006B5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трансферты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полномочий,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пунктом </w:t>
      </w:r>
      <w:r w:rsid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настоящего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2C8" w:rsidRPr="00521209" w:rsidRDefault="00BF52C8" w:rsidP="00BF52C8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after="0" w:line="322" w:lineRule="exact"/>
        <w:ind w:left="67" w:right="29" w:firstLine="69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3</w:t>
      </w:r>
      <w:r w:rsidRPr="0052120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.2.2.</w:t>
      </w:r>
      <w:r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необходимую для осуществления полномочий,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пунктом </w:t>
      </w:r>
      <w:r w:rsid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Соглашения и оказывать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осуществлении 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полномочий.</w:t>
      </w:r>
    </w:p>
    <w:p w:rsidR="00BF52C8" w:rsidRPr="00521209" w:rsidRDefault="00BF52C8" w:rsidP="00BF52C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left="734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3</w:t>
      </w:r>
      <w:r w:rsidRPr="00521209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.3.</w:t>
      </w:r>
      <w:r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поселения</w:t>
      </w:r>
      <w:r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имеет право:</w:t>
      </w:r>
    </w:p>
    <w:p w:rsidR="00BF52C8" w:rsidRPr="003E5811" w:rsidRDefault="00BF52C8" w:rsidP="00BF52C8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14" w:after="0" w:line="317" w:lineRule="exact"/>
        <w:ind w:left="72" w:right="14" w:firstLine="70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3</w:t>
      </w:r>
      <w:r w:rsidRPr="0052120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.3.1.</w:t>
      </w:r>
      <w:r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52C8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Соглашения, за счет межбюджетных трансфертов,</w:t>
      </w:r>
      <w:r w:rsidRPr="00BF5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предоставляемых Администрацией</w:t>
      </w:r>
      <w:r w:rsidR="00FE5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</w:t>
      </w:r>
      <w:r w:rsidRP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</w:t>
      </w:r>
      <w:r w:rsidR="00AE0EF9" w:rsidRPr="006B5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Соглашения.</w:t>
      </w:r>
    </w:p>
    <w:p w:rsidR="00BF52C8" w:rsidRPr="00521209" w:rsidRDefault="00BF52C8" w:rsidP="00BF52C8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10" w:after="0" w:line="317" w:lineRule="exact"/>
        <w:ind w:left="91" w:firstLine="69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3</w:t>
      </w:r>
      <w:r w:rsidRPr="003E5811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.3.2.</w:t>
      </w:r>
      <w:r w:rsidRPr="003E58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58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Запрашивать</w:t>
      </w:r>
      <w:r w:rsidRPr="005212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 Администрации </w:t>
      </w:r>
      <w:r w:rsidR="00FE5B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информацию, необходимую 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полномочий, предусмотренных пунктом </w:t>
      </w:r>
      <w:r w:rsid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настоящего 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Соглашения.</w:t>
      </w:r>
    </w:p>
    <w:p w:rsidR="00BF52C8" w:rsidRPr="00521209" w:rsidRDefault="00BF52C8" w:rsidP="00BF52C8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322" w:lineRule="exact"/>
        <w:ind w:right="67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3.3.3.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на срок до 1 месяца, а по окончании указанного срока прекратить исполнение 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мочий, предусмотренных пунктом </w:t>
      </w:r>
      <w:r w:rsid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при не предоставлении межбюджетных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месяцев с момента последнего перечисления.</w:t>
      </w:r>
    </w:p>
    <w:p w:rsidR="00BF52C8" w:rsidRPr="00521209" w:rsidRDefault="00BF52C8" w:rsidP="00BF52C8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322" w:lineRule="exact"/>
        <w:ind w:right="53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3.3.4.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</w:t>
      </w:r>
      <w:r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предусмотренных решением представительного органа </w:t>
      </w:r>
      <w:r w:rsidR="00FE5B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поселения</w:t>
      </w:r>
      <w:r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F52C8" w:rsidRPr="00521209" w:rsidRDefault="00BF52C8" w:rsidP="00BF52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5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3</w:t>
      </w:r>
      <w:r w:rsidRPr="0052120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.4. </w:t>
      </w:r>
      <w:r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Администрация </w:t>
      </w:r>
      <w:r w:rsidR="00FE5B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поселения</w:t>
      </w:r>
      <w:r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обязана:</w:t>
      </w:r>
    </w:p>
    <w:p w:rsidR="00BF52C8" w:rsidRPr="00521209" w:rsidRDefault="00BF52C8" w:rsidP="00BF52C8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after="0" w:line="322" w:lineRule="exact"/>
        <w:ind w:right="48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3.4.1.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мочия, предусмотренные пунктом </w:t>
      </w:r>
      <w:r w:rsid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требованиями действующего 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законодательства.</w:t>
      </w:r>
    </w:p>
    <w:p w:rsidR="00BF52C8" w:rsidRPr="00521209" w:rsidRDefault="00BF52C8" w:rsidP="00BF52C8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3.4.2.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спечивать целевое использование 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бюджетом муниципального района, исключительно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мочий, предусмотренных пунктом </w:t>
      </w:r>
      <w:r w:rsid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390517" w:rsidRPr="00390517" w:rsidRDefault="00BF52C8" w:rsidP="00390517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5" w:after="0" w:line="317" w:lineRule="exact"/>
        <w:ind w:left="38" w:right="34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3</w:t>
      </w:r>
      <w:r w:rsidRPr="0052120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.4.3.</w:t>
      </w:r>
      <w:r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Администрации </w:t>
      </w:r>
      <w:r w:rsidR="00FE5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 </w:t>
      </w:r>
      <w:r w:rsidR="00AE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исполнения полномочий, использовании межбюджетных трансфертов, атак же </w:t>
      </w:r>
      <w:r w:rsidR="00AE0EF9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иную информацию</w:t>
      </w:r>
      <w:r w:rsidR="003905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224153" w:rsidRDefault="00224153" w:rsidP="00224153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10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4</w:t>
      </w:r>
      <w:r w:rsidRPr="0052120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5212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Порядок определе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ния и предоставления ежегодного объема 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</w:p>
    <w:p w:rsidR="00224153" w:rsidRDefault="00224153" w:rsidP="00224153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224153" w:rsidRDefault="00224153" w:rsidP="0022415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4</w:t>
      </w:r>
      <w:r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.1.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Цимлянского</w:t>
      </w:r>
      <w:r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района, рассчитанных в соответствии с порядком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</w:t>
      </w:r>
    </w:p>
    <w:p w:rsidR="00224153" w:rsidRPr="00521209" w:rsidRDefault="00224153" w:rsidP="00224153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ежегодно определяют объем межбюджетных трансфертов, необходимых для осуществления передаваемых полномочий, указанных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при принятии бюджетов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53" w:rsidRPr="00521209" w:rsidRDefault="00224153" w:rsidP="00224153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62" w:firstLine="69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ежегодный объём межбюджетных трансфертов может изменяться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законодательством РФ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53" w:rsidRPr="00521209" w:rsidRDefault="00224153" w:rsidP="00224153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10" w:after="0" w:line="360" w:lineRule="exact"/>
        <w:ind w:left="82" w:firstLine="682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4</w:t>
      </w:r>
      <w:r w:rsidRPr="0052120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.3.</w:t>
      </w:r>
      <w:r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объем межбюджетных трансфертов, необходимых для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осуществления передаваемых полномочий, определяется по формуле:</w:t>
      </w:r>
    </w:p>
    <w:p w:rsidR="00224153" w:rsidRPr="00771D57" w:rsidRDefault="00224153" w:rsidP="00224153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224153" w:rsidRPr="00224153" w:rsidRDefault="00224153" w:rsidP="00224153">
      <w:pPr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Рмт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= 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en-US" w:eastAsia="ar-SA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х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/ Ч</w:t>
      </w:r>
    </w:p>
    <w:p w:rsidR="00224153" w:rsidRPr="00666250" w:rsidRDefault="00224153" w:rsidP="00224153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662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где:</w:t>
      </w:r>
    </w:p>
    <w:p w:rsidR="00224153" w:rsidRDefault="00224153" w:rsidP="00224153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28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Рмт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spellEnd"/>
      <w:r w:rsidRPr="00CD28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размер межбюджетн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ых</w:t>
      </w:r>
      <w:r w:rsidRPr="00CD28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трансферт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ов, передаваемых Администрацией района из бюджета Цимлянского района в бюджет </w:t>
      </w:r>
      <w:r w:rsidRPr="000A298B">
        <w:rPr>
          <w:rFonts w:ascii="Times New Roman" w:eastAsia="Times New Roman" w:hAnsi="Times New Roman" w:cs="Times New Roman"/>
          <w:sz w:val="28"/>
          <w:szCs w:val="28"/>
          <w:lang w:eastAsia="ar-SA"/>
        </w:rPr>
        <w:t>i-го поселения</w:t>
      </w:r>
      <w:r w:rsidR="00F5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исполнение переданных полномочий</w:t>
      </w:r>
      <w:r w:rsidRPr="00CD28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F57528" w:rsidRPr="00F57528" w:rsidRDefault="00F57528" w:rsidP="00224153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val="en-US" w:eastAsia="ar-SA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– 0,25 ставки денежного содержания ведущего специалиста Администрации поселения, осуществляющего переданные полномочия;</w:t>
      </w:r>
    </w:p>
    <w:p w:rsidR="00F57528" w:rsidRDefault="00F57528" w:rsidP="00F57528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-численность </w:t>
      </w:r>
      <w:r w:rsidRPr="000A298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населения i-го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24153" w:rsidRPr="003E2890" w:rsidRDefault="00224153" w:rsidP="00224153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Ч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численность населения сельских поселений Цимлянского района.</w:t>
      </w:r>
    </w:p>
    <w:p w:rsidR="00F57528" w:rsidRDefault="00F57528" w:rsidP="0022415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17" w:lineRule="exact"/>
        <w:ind w:left="14" w:right="7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4</w:t>
      </w:r>
      <w:r w:rsidR="00224153" w:rsidRPr="0052120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.4.</w:t>
      </w:r>
      <w:r w:rsidR="00224153"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м</w:t>
      </w:r>
      <w:r w:rsidR="00224153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24153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24153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528" w:rsidRPr="000C3C22" w:rsidRDefault="00F57528" w:rsidP="00F57528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C22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C3C22">
        <w:rPr>
          <w:rFonts w:ascii="Times New Roman" w:hAnsi="Times New Roman"/>
          <w:sz w:val="28"/>
          <w:szCs w:val="28"/>
        </w:rPr>
        <w:t xml:space="preserve">год в размере </w:t>
      </w:r>
      <w:r w:rsidR="00A73C3B">
        <w:rPr>
          <w:rFonts w:ascii="Times New Roman" w:hAnsi="Times New Roman"/>
          <w:sz w:val="28"/>
          <w:szCs w:val="28"/>
        </w:rPr>
        <w:t>25,2</w:t>
      </w:r>
      <w:r w:rsidRPr="000C3C22">
        <w:rPr>
          <w:rFonts w:ascii="Times New Roman" w:hAnsi="Times New Roman"/>
          <w:sz w:val="28"/>
          <w:szCs w:val="28"/>
        </w:rPr>
        <w:t>тыс. рублей;</w:t>
      </w:r>
    </w:p>
    <w:p w:rsidR="00F57528" w:rsidRPr="000C3C22" w:rsidRDefault="00F57528" w:rsidP="00F57528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C22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0C3C22">
        <w:rPr>
          <w:rFonts w:ascii="Times New Roman" w:hAnsi="Times New Roman"/>
          <w:sz w:val="28"/>
          <w:szCs w:val="28"/>
        </w:rPr>
        <w:t xml:space="preserve">год в размере </w:t>
      </w:r>
      <w:r w:rsidR="00A73C3B">
        <w:rPr>
          <w:rFonts w:ascii="Times New Roman" w:hAnsi="Times New Roman"/>
          <w:sz w:val="28"/>
          <w:szCs w:val="28"/>
        </w:rPr>
        <w:t>25,2</w:t>
      </w:r>
      <w:r w:rsidRPr="000C3C22">
        <w:rPr>
          <w:rFonts w:ascii="Times New Roman" w:hAnsi="Times New Roman"/>
          <w:sz w:val="28"/>
          <w:szCs w:val="28"/>
        </w:rPr>
        <w:t>тыс. рублей;</w:t>
      </w:r>
    </w:p>
    <w:p w:rsidR="00F57528" w:rsidRPr="000C3C22" w:rsidRDefault="00F57528" w:rsidP="00B86C9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C22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0C3C22">
        <w:rPr>
          <w:rFonts w:ascii="Times New Roman" w:hAnsi="Times New Roman"/>
          <w:sz w:val="28"/>
          <w:szCs w:val="28"/>
        </w:rPr>
        <w:t xml:space="preserve">год в размере </w:t>
      </w:r>
      <w:r w:rsidR="00A73C3B">
        <w:rPr>
          <w:rFonts w:ascii="Times New Roman" w:hAnsi="Times New Roman"/>
          <w:sz w:val="28"/>
          <w:szCs w:val="28"/>
        </w:rPr>
        <w:t>25,2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224153" w:rsidRDefault="00F57528" w:rsidP="00B86C9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4" w:right="7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4</w:t>
      </w:r>
      <w:r w:rsidR="00224153" w:rsidRPr="00521209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.5.</w:t>
      </w:r>
      <w:r w:rsidR="00224153" w:rsidRPr="005212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24153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межбюджетных трансфертов, предоставляемых из</w:t>
      </w:r>
      <w:r w:rsidR="00224153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</w:t>
      </w:r>
      <w:r w:rsidR="00224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24153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реализацию</w:t>
      </w:r>
      <w:r w:rsidR="00224153"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153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полномочий, указанных в пункте </w:t>
      </w:r>
      <w:r w:rsidR="00E166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="005F3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="00224153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настояще</w:t>
      </w:r>
      <w:r w:rsidR="002241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 Соглашения, осуществляется в </w:t>
      </w:r>
      <w:r w:rsidR="00224153" w:rsidRPr="005212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соответствии с бюджетным законодательств</w:t>
      </w:r>
      <w:r w:rsidR="002241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ом РФ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основании утвержденной бюджетной росписи по расходам </w:t>
      </w:r>
      <w:r w:rsidRPr="0052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="00224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1/12</w:t>
      </w:r>
      <w:r w:rsidR="00DA46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>
        <w:rPr>
          <w:rFonts w:ascii="Times New Roman" w:hAnsi="Times New Roman"/>
          <w:sz w:val="28"/>
          <w:szCs w:val="28"/>
        </w:rPr>
        <w:t>График</w:t>
      </w:r>
      <w:r w:rsidR="00DA46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перечисления иного межбюджетного трансферта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являющегося приложением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Соглашению.</w:t>
      </w:r>
    </w:p>
    <w:p w:rsidR="00B86C90" w:rsidRDefault="00B86C90" w:rsidP="00B86C9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17" w:lineRule="exact"/>
        <w:ind w:left="14" w:right="7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Межбюджетные трансферты направляются на осуществление следующих видов расходов: заработная плата, начисления на заработную плату, материальные затраты на выполнение переданных полномочий.</w:t>
      </w:r>
    </w:p>
    <w:p w:rsidR="00B86C90" w:rsidRDefault="00B86C90" w:rsidP="00B86C9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4" w:right="7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6AE" w:rsidRPr="00A4641D" w:rsidRDefault="00771D57" w:rsidP="00D346A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5</w:t>
      </w:r>
      <w:r w:rsidR="00D346AE"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 Ответственность сторон</w:t>
      </w:r>
    </w:p>
    <w:p w:rsidR="00D346AE" w:rsidRPr="00666250" w:rsidRDefault="00D346AE" w:rsidP="00D346A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  <w:lang w:eastAsia="ar-SA"/>
        </w:rPr>
      </w:pPr>
    </w:p>
    <w:p w:rsidR="00D346AE" w:rsidRPr="00666250" w:rsidRDefault="00771D57" w:rsidP="00D346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5</w:t>
      </w:r>
      <w:r w:rsidR="00D346AE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346AE" w:rsidRPr="00A4641D" w:rsidRDefault="00771D57" w:rsidP="00B86C9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6</w:t>
      </w:r>
      <w:r w:rsidR="00D346AE"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. Срок действия </w:t>
      </w:r>
      <w:r w:rsidR="009A2018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С</w:t>
      </w:r>
      <w:r w:rsidR="00D346AE"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оглашения</w:t>
      </w:r>
    </w:p>
    <w:p w:rsidR="00D346AE" w:rsidRPr="00666250" w:rsidRDefault="00D346AE" w:rsidP="00D346A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  <w:lang w:eastAsia="ar-SA"/>
        </w:rPr>
      </w:pPr>
    </w:p>
    <w:p w:rsidR="00D346AE" w:rsidRPr="00666250" w:rsidRDefault="00771D57" w:rsidP="00D346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6</w:t>
      </w:r>
      <w:r w:rsidR="00D346AE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.1. Соглашение заключено на срок </w:t>
      </w:r>
      <w:r w:rsidR="00D346A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один год</w:t>
      </w:r>
      <w:r w:rsidR="00D346AE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и действует в период с 01.01.202</w:t>
      </w:r>
      <w:r w:rsidR="00D346A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3</w:t>
      </w:r>
      <w:r w:rsidR="00D346AE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года по </w:t>
      </w:r>
      <w:r w:rsidR="00D346A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31.12.202</w:t>
      </w:r>
      <w:r w:rsidR="00500B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5</w:t>
      </w:r>
      <w:r w:rsidR="00D346AE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 года.</w:t>
      </w:r>
    </w:p>
    <w:p w:rsidR="00D346AE" w:rsidRPr="00666250" w:rsidRDefault="00DA462F" w:rsidP="00D346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6</w:t>
      </w:r>
      <w:r w:rsidR="00D346AE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три года.</w:t>
      </w:r>
    </w:p>
    <w:p w:rsidR="00D346AE" w:rsidRPr="00666250" w:rsidRDefault="00D346AE" w:rsidP="00D346A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  <w:lang w:eastAsia="ar-SA"/>
        </w:rPr>
      </w:pPr>
    </w:p>
    <w:p w:rsidR="00D346AE" w:rsidRPr="00A4641D" w:rsidRDefault="00771D57" w:rsidP="00D346A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7</w:t>
      </w:r>
      <w:r w:rsidR="00D346AE"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 Основания и порядок расторжения Соглашения</w:t>
      </w:r>
    </w:p>
    <w:p w:rsidR="00D346AE" w:rsidRPr="00A4641D" w:rsidRDefault="00D346AE" w:rsidP="00D346A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D346AE" w:rsidRPr="00A4641D" w:rsidRDefault="00771D57" w:rsidP="00D346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7</w:t>
      </w:r>
      <w:r w:rsidR="00D346AE"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.1. Настоящее Сог</w:t>
      </w:r>
      <w:r w:rsidR="00D346A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лашение может быть расторгнуто </w:t>
      </w:r>
      <w:r w:rsidR="00D346AE"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(в том числе досрочно):</w:t>
      </w:r>
    </w:p>
    <w:p w:rsidR="00D346AE" w:rsidRPr="00A4641D" w:rsidRDefault="00D346AE" w:rsidP="00D346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- по соглашению сторон, оформленному в письменном виде;</w:t>
      </w:r>
    </w:p>
    <w:p w:rsidR="00D346AE" w:rsidRPr="00A4641D" w:rsidRDefault="00D346AE" w:rsidP="00D346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- в одностороннем порядке;</w:t>
      </w:r>
    </w:p>
    <w:p w:rsidR="00D346AE" w:rsidRPr="00A4641D" w:rsidRDefault="00D346AE" w:rsidP="00D346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D346AE" w:rsidRDefault="00771D57" w:rsidP="00D346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7</w:t>
      </w:r>
      <w:r w:rsidR="00D346A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.2. При расторжении Соглашения Администрация поселения обеспечивает возврат неиспользованных финансовых средств.</w:t>
      </w:r>
    </w:p>
    <w:p w:rsidR="00D346AE" w:rsidRPr="00A4641D" w:rsidRDefault="00D346AE" w:rsidP="00D346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D346AE" w:rsidRPr="00A4641D" w:rsidRDefault="00771D57" w:rsidP="00D346A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8</w:t>
      </w:r>
      <w:r w:rsidR="00D346AE"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 Заключительные положения</w:t>
      </w:r>
    </w:p>
    <w:p w:rsidR="00D346AE" w:rsidRPr="00666250" w:rsidRDefault="00D346AE" w:rsidP="00D346A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4"/>
          <w:lang w:eastAsia="ar-SA"/>
        </w:rPr>
      </w:pPr>
    </w:p>
    <w:p w:rsidR="00D346AE" w:rsidRPr="00666250" w:rsidRDefault="00771D57" w:rsidP="00D346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8</w:t>
      </w:r>
      <w:r w:rsidR="00D346AE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.1. Настоящее Соглашение вступает в силу с момента его подписания Сторонами.</w:t>
      </w:r>
    </w:p>
    <w:p w:rsidR="00D346AE" w:rsidRPr="00666250" w:rsidRDefault="00771D57" w:rsidP="00D346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8</w:t>
      </w:r>
      <w:r w:rsidR="00D346AE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346AE" w:rsidRPr="00666250" w:rsidRDefault="00771D57" w:rsidP="00D346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8</w:t>
      </w:r>
      <w:r w:rsidR="00D346AE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D346AE" w:rsidRPr="00666250" w:rsidRDefault="00771D57" w:rsidP="00D346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8</w:t>
      </w:r>
      <w:r w:rsidR="00D346AE" w:rsidRPr="0066625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346AE" w:rsidRDefault="00D346AE" w:rsidP="00D346A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B86C90" w:rsidRPr="00A4641D" w:rsidRDefault="00B86C90" w:rsidP="00B86C9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9</w:t>
      </w:r>
      <w:r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Юридические а</w:t>
      </w:r>
      <w:r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дреса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 xml:space="preserve">банковские </w:t>
      </w:r>
      <w:r w:rsidRPr="00A4641D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реквизиты Сторон</w:t>
      </w:r>
    </w:p>
    <w:p w:rsidR="00D346AE" w:rsidRPr="00A4641D" w:rsidRDefault="00D346AE" w:rsidP="00D346A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739"/>
        <w:gridCol w:w="4740"/>
      </w:tblGrid>
      <w:tr w:rsidR="00D346AE" w:rsidRPr="00D346AE" w:rsidTr="00343233">
        <w:tc>
          <w:tcPr>
            <w:tcW w:w="4882" w:type="dxa"/>
          </w:tcPr>
          <w:p w:rsidR="00D346AE" w:rsidRPr="00D346AE" w:rsidRDefault="00C73EA1" w:rsidP="003432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 xml:space="preserve">Администрация </w:t>
            </w:r>
            <w:r w:rsidR="00D346AE" w:rsidRPr="00D346A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Цимлянского района</w:t>
            </w:r>
          </w:p>
        </w:tc>
        <w:tc>
          <w:tcPr>
            <w:tcW w:w="4883" w:type="dxa"/>
          </w:tcPr>
          <w:p w:rsidR="00D346AE" w:rsidRPr="00D346AE" w:rsidRDefault="00D346AE" w:rsidP="003432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46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Администрация </w:t>
            </w:r>
            <w:r w:rsidR="00DE4E03">
              <w:rPr>
                <w:rFonts w:ascii="Times New Roman" w:hAnsi="Times New Roman"/>
                <w:sz w:val="28"/>
                <w:szCs w:val="28"/>
              </w:rPr>
              <w:t>Лозновского</w:t>
            </w:r>
          </w:p>
          <w:p w:rsidR="00D346AE" w:rsidRPr="00D346AE" w:rsidRDefault="00D346AE" w:rsidP="003432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46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D346AE" w:rsidRPr="00D346AE" w:rsidTr="00343233">
        <w:tc>
          <w:tcPr>
            <w:tcW w:w="4882" w:type="dxa"/>
          </w:tcPr>
          <w:p w:rsidR="00E82F8D" w:rsidRDefault="00E82F8D" w:rsidP="00E82F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347320, Ростовская область,</w:t>
            </w:r>
          </w:p>
          <w:p w:rsidR="00E82F8D" w:rsidRDefault="00E82F8D" w:rsidP="00E82F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Цимлянский район,</w:t>
            </w:r>
          </w:p>
          <w:p w:rsidR="00E82F8D" w:rsidRDefault="00E82F8D" w:rsidP="00E82F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г. Цимлянск. ул.Ленина, 24</w:t>
            </w:r>
          </w:p>
          <w:p w:rsidR="00E82F8D" w:rsidRDefault="00E82F8D" w:rsidP="00E82F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ИНН/КПП 6137002930/613701001</w:t>
            </w:r>
          </w:p>
          <w:p w:rsidR="00E82F8D" w:rsidRDefault="00E82F8D" w:rsidP="00E82F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ФИНАНСОВЫЙ ОТДЕЛ (Администрация Цимлянского района)  л/с 03583108570</w:t>
            </w:r>
          </w:p>
          <w:p w:rsidR="00E82F8D" w:rsidRDefault="00E82F8D" w:rsidP="00E82F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Казначейский счет</w:t>
            </w:r>
          </w:p>
          <w:p w:rsidR="00E82F8D" w:rsidRDefault="00E82F8D" w:rsidP="00E82F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03231643606570005800 </w:t>
            </w:r>
          </w:p>
          <w:p w:rsidR="00E82F8D" w:rsidRDefault="00E82F8D" w:rsidP="00E82F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Отделение Ростов-на-Дону Банка России // УФК по Ростовской области, </w:t>
            </w:r>
          </w:p>
          <w:p w:rsidR="00E82F8D" w:rsidRDefault="00E82F8D" w:rsidP="00E82F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г. Ростов-на-Дону</w:t>
            </w:r>
          </w:p>
          <w:p w:rsidR="00E82F8D" w:rsidRDefault="00E82F8D" w:rsidP="00E82F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БИК 016015102</w:t>
            </w:r>
          </w:p>
          <w:p w:rsidR="00E82F8D" w:rsidRDefault="00E82F8D" w:rsidP="00E82F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Единый казначейский счет </w:t>
            </w:r>
          </w:p>
          <w:p w:rsidR="00E82F8D" w:rsidRDefault="00E82F8D" w:rsidP="00E82F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40102810845370000050 </w:t>
            </w:r>
          </w:p>
          <w:p w:rsidR="00E82F8D" w:rsidRDefault="00E82F8D" w:rsidP="00E82F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ОКТМО 60657101</w:t>
            </w:r>
          </w:p>
          <w:p w:rsidR="00E82F8D" w:rsidRDefault="00E82F8D" w:rsidP="00E82F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D346AE" w:rsidRPr="00D346AE" w:rsidRDefault="00E82F8D" w:rsidP="00E82F8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Тел.+7(86391)2-11-91</w:t>
            </w:r>
          </w:p>
        </w:tc>
        <w:tc>
          <w:tcPr>
            <w:tcW w:w="4883" w:type="dxa"/>
          </w:tcPr>
          <w:p w:rsidR="0075567C" w:rsidRDefault="00B86C90" w:rsidP="00B86C9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347311</w:t>
            </w:r>
            <w:r w:rsidRPr="00F93B4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 Ростовская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Цимлянский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Лозной, </w:t>
            </w:r>
          </w:p>
          <w:p w:rsidR="00B86C90" w:rsidRPr="00F93B4D" w:rsidRDefault="00B86C90" w:rsidP="00B86C9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ул. Мира, д. 65</w:t>
            </w:r>
          </w:p>
          <w:p w:rsidR="00B86C90" w:rsidRDefault="00B86C90" w:rsidP="00B86C9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93B4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ИНН</w:t>
            </w:r>
            <w:r w:rsidR="0075567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/КПП </w:t>
            </w:r>
            <w:r w:rsidRPr="00F93B4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613700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8459</w:t>
            </w:r>
            <w:r w:rsidR="0075567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  <w:r w:rsidRPr="00F93B4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613701001</w:t>
            </w:r>
          </w:p>
          <w:p w:rsidR="008F0534" w:rsidRPr="00F93B4D" w:rsidRDefault="008F0534" w:rsidP="00B86C9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49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УФК по Ростовской области</w:t>
            </w:r>
          </w:p>
          <w:p w:rsidR="008F0534" w:rsidRPr="00F93B4D" w:rsidRDefault="008F0534" w:rsidP="008F053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49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Лозновского </w:t>
            </w:r>
            <w:r w:rsidRPr="007549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549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  <w:proofErr w:type="gramEnd"/>
            <w:r w:rsidRPr="007549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04583110410)</w:t>
            </w:r>
          </w:p>
          <w:p w:rsidR="008F0534" w:rsidRDefault="008F0534" w:rsidP="008F053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Казначейский счет</w:t>
            </w:r>
          </w:p>
          <w:p w:rsidR="0075567C" w:rsidRDefault="008F0534" w:rsidP="00B86C9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93B4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03100643000000015800</w:t>
            </w:r>
          </w:p>
          <w:p w:rsidR="00123EE7" w:rsidRDefault="00123EE7" w:rsidP="00123EE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Отделение Ростов-на-Дону Банка России // УФК по Ростовской области, </w:t>
            </w:r>
          </w:p>
          <w:p w:rsidR="00123EE7" w:rsidRDefault="00123EE7" w:rsidP="00123EE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г. Ростов-на-Дону</w:t>
            </w:r>
          </w:p>
          <w:p w:rsidR="00123EE7" w:rsidRDefault="00123EE7" w:rsidP="00123EE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БИК 016015102</w:t>
            </w:r>
          </w:p>
          <w:p w:rsidR="00123EE7" w:rsidRDefault="00123EE7" w:rsidP="00123EE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Единый казначейский счет </w:t>
            </w:r>
          </w:p>
          <w:p w:rsidR="00123EE7" w:rsidRDefault="00123EE7" w:rsidP="00123EE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40102810845370000050 </w:t>
            </w:r>
          </w:p>
          <w:p w:rsidR="00B86C90" w:rsidRPr="00F93B4D" w:rsidRDefault="00B86C90" w:rsidP="00B86C9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ОКТМО 60657433</w:t>
            </w:r>
          </w:p>
          <w:p w:rsidR="00B86C90" w:rsidRPr="00F93B4D" w:rsidRDefault="00B86C90" w:rsidP="00B86C9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93B4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КБК 951 202 40014</w:t>
            </w:r>
            <w:r w:rsidR="003F68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93B4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  <w:r w:rsidR="003F68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93B4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0000 150</w:t>
            </w:r>
          </w:p>
          <w:p w:rsidR="00B86C90" w:rsidRPr="00F93B4D" w:rsidRDefault="00B86C90" w:rsidP="00B86C9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Тел.+7 (86391) 43-1-49</w:t>
            </w:r>
          </w:p>
          <w:p w:rsidR="00D346AE" w:rsidRPr="00D346AE" w:rsidRDefault="00D346AE" w:rsidP="003432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46AE" w:rsidRPr="00D346AE" w:rsidRDefault="00D346AE" w:rsidP="00D346A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</w:p>
    <w:p w:rsidR="00D346AE" w:rsidRPr="00D346AE" w:rsidRDefault="00771D57" w:rsidP="00D346A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10</w:t>
      </w:r>
      <w:r w:rsidR="00D346AE" w:rsidRPr="00D346AE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ar-SA"/>
        </w:rPr>
        <w:t>. Подписи Сторон</w:t>
      </w:r>
    </w:p>
    <w:p w:rsidR="00D346AE" w:rsidRPr="00D346AE" w:rsidRDefault="00D346AE" w:rsidP="00D346A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4739"/>
        <w:gridCol w:w="4740"/>
      </w:tblGrid>
      <w:tr w:rsidR="00D346AE" w:rsidRPr="00666250" w:rsidTr="00F57528">
        <w:tc>
          <w:tcPr>
            <w:tcW w:w="4677" w:type="dxa"/>
          </w:tcPr>
          <w:p w:rsidR="00D346AE" w:rsidRPr="00D346AE" w:rsidRDefault="00D346AE" w:rsidP="0034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D346AE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а</w:t>
            </w:r>
            <w:r w:rsidRPr="00D346AE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Администрации</w:t>
            </w:r>
          </w:p>
          <w:p w:rsidR="00D346AE" w:rsidRDefault="00D346AE" w:rsidP="0034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D346AE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Цимлянского района</w:t>
            </w:r>
          </w:p>
          <w:p w:rsidR="00D346AE" w:rsidRDefault="00D346AE" w:rsidP="0034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</w:p>
          <w:p w:rsidR="00D346AE" w:rsidRPr="00D346AE" w:rsidRDefault="00D346AE" w:rsidP="0034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____________В.В. Светличный</w:t>
            </w:r>
          </w:p>
          <w:p w:rsidR="00D346AE" w:rsidRPr="00D346AE" w:rsidRDefault="00D346AE" w:rsidP="003432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346AE" w:rsidRPr="00D346AE" w:rsidRDefault="00D346AE" w:rsidP="0034323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D346AE" w:rsidRDefault="00D346AE" w:rsidP="00D346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346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Администрации </w:t>
            </w:r>
            <w:r w:rsidR="00DE4E03">
              <w:rPr>
                <w:rFonts w:ascii="Times New Roman" w:hAnsi="Times New Roman"/>
                <w:sz w:val="28"/>
                <w:szCs w:val="28"/>
              </w:rPr>
              <w:t>Лозновского</w:t>
            </w:r>
            <w:r w:rsidRPr="00D346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D346AE" w:rsidRDefault="00D346AE" w:rsidP="00D346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346AE" w:rsidRPr="00666250" w:rsidRDefault="00D346AE" w:rsidP="00DE4E0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________________</w:t>
            </w:r>
            <w:r w:rsidR="00DE4E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М.В. Шумный</w:t>
            </w:r>
          </w:p>
        </w:tc>
      </w:tr>
    </w:tbl>
    <w:p w:rsidR="00F57528" w:rsidRDefault="00F57528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F57528" w:rsidRDefault="00F57528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F57528" w:rsidRDefault="00F57528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F57528" w:rsidRDefault="00F57528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F57528" w:rsidRDefault="00F57528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F57528" w:rsidRDefault="00F57528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F57528" w:rsidRDefault="00F57528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5F3F04" w:rsidRDefault="005F3F04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5F3F04" w:rsidRDefault="005F3F04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5F3F04" w:rsidRDefault="005F3F04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DA462F" w:rsidRDefault="00DA462F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5B7860" w:rsidRDefault="005B7860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5B7860" w:rsidRDefault="005B7860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5B7860" w:rsidRDefault="005B7860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DA462F" w:rsidRDefault="00DA462F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F57528" w:rsidRDefault="00F57528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Соглашению </w:t>
      </w:r>
      <w:r w:rsidRPr="00865FA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</w:t>
      </w:r>
      <w:r w:rsidRPr="00865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65FA2">
        <w:rPr>
          <w:rFonts w:ascii="Times New Roman" w:hAnsi="Times New Roman"/>
          <w:sz w:val="28"/>
          <w:szCs w:val="28"/>
        </w:rPr>
        <w:t>1.20</w:t>
      </w:r>
      <w:r>
        <w:rPr>
          <w:rFonts w:ascii="Times New Roman" w:hAnsi="Times New Roman"/>
          <w:sz w:val="28"/>
          <w:szCs w:val="28"/>
        </w:rPr>
        <w:t>22</w:t>
      </w:r>
      <w:r w:rsidR="00B86C90">
        <w:rPr>
          <w:rFonts w:ascii="Times New Roman" w:hAnsi="Times New Roman"/>
          <w:sz w:val="28"/>
          <w:szCs w:val="28"/>
        </w:rPr>
        <w:t xml:space="preserve"> № 3/3</w:t>
      </w:r>
    </w:p>
    <w:p w:rsidR="00F57528" w:rsidRDefault="00F57528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F57528" w:rsidRDefault="00F57528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F57528" w:rsidRDefault="00F57528" w:rsidP="00F57528">
      <w:pPr>
        <w:pStyle w:val="a4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перечисления иного межбюджетного трансферта</w:t>
      </w:r>
    </w:p>
    <w:p w:rsidR="00F57528" w:rsidRDefault="00F57528" w:rsidP="00F57528">
      <w:pPr>
        <w:pStyle w:val="a4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695"/>
        <w:gridCol w:w="2268"/>
        <w:gridCol w:w="2125"/>
        <w:gridCol w:w="1701"/>
      </w:tblGrid>
      <w:tr w:rsidR="00F57528" w:rsidTr="00D23ED8">
        <w:trPr>
          <w:trHeight w:val="345"/>
          <w:jc w:val="center"/>
        </w:trPr>
        <w:tc>
          <w:tcPr>
            <w:tcW w:w="2695" w:type="dxa"/>
            <w:vMerge w:val="restart"/>
          </w:tcPr>
          <w:p w:rsidR="00F57528" w:rsidRDefault="00F57528" w:rsidP="00D23ED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перечисления трансферта</w:t>
            </w:r>
          </w:p>
        </w:tc>
        <w:tc>
          <w:tcPr>
            <w:tcW w:w="6094" w:type="dxa"/>
            <w:gridSpan w:val="3"/>
          </w:tcPr>
          <w:p w:rsidR="00F57528" w:rsidRDefault="00F57528" w:rsidP="00D23ED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рублей</w:t>
            </w:r>
          </w:p>
        </w:tc>
      </w:tr>
      <w:tr w:rsidR="00F57528" w:rsidTr="00D23ED8">
        <w:trPr>
          <w:trHeight w:val="345"/>
          <w:jc w:val="center"/>
        </w:trPr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F57528" w:rsidRDefault="00F57528" w:rsidP="00D23ED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528" w:rsidRDefault="00F57528" w:rsidP="00DA46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A462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57528" w:rsidRDefault="00F57528" w:rsidP="00DA46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A462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7528" w:rsidRDefault="00F57528" w:rsidP="00DA462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A462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57528" w:rsidTr="00D23ED8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28" w:rsidRDefault="00F57528" w:rsidP="00D23ED8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25 января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28" w:rsidRPr="005842E7" w:rsidRDefault="00DE4E03" w:rsidP="00D23ED8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28" w:rsidRDefault="00DE4E03" w:rsidP="00D23ED8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28" w:rsidRDefault="00DE4E03" w:rsidP="00D23ED8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</w:tr>
      <w:tr w:rsidR="00DE4E03" w:rsidTr="00D23ED8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20 февраля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Pr="005842E7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</w:tr>
      <w:tr w:rsidR="00DE4E03" w:rsidTr="00D23ED8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20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Pr="005842E7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</w:tr>
      <w:tr w:rsidR="00DE4E03" w:rsidTr="00D23ED8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Pr="005842E7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Pr="005842E7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</w:tr>
      <w:tr w:rsidR="00DE4E03" w:rsidTr="00D23ED8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>о 20 ма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Pr="005842E7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</w:tr>
      <w:tr w:rsidR="00DE4E03" w:rsidTr="00D23ED8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 xml:space="preserve">о 20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Pr="005842E7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</w:tr>
      <w:tr w:rsidR="00DE4E03" w:rsidTr="00D23ED8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 xml:space="preserve">о 20 </w:t>
            </w:r>
            <w:r>
              <w:rPr>
                <w:rFonts w:ascii="Times New Roman" w:hAnsi="Times New Roman"/>
                <w:sz w:val="28"/>
                <w:szCs w:val="28"/>
              </w:rPr>
              <w:t>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Pr="005842E7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</w:tr>
      <w:tr w:rsidR="00DE4E03" w:rsidTr="00D23ED8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 xml:space="preserve">о 20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Pr="005842E7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</w:tr>
      <w:tr w:rsidR="00DE4E03" w:rsidTr="00D23ED8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95937073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>о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Pr="005842E7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</w:tr>
      <w:bookmarkEnd w:id="1"/>
      <w:tr w:rsidR="00DE4E03" w:rsidTr="00D23ED8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 xml:space="preserve">о 20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Pr="005842E7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</w:tr>
      <w:tr w:rsidR="00DE4E03" w:rsidTr="00D23ED8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 xml:space="preserve">о 20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Pr="005842E7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</w:tr>
      <w:tr w:rsidR="00DE4E03" w:rsidTr="00D23ED8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C2326">
              <w:rPr>
                <w:rFonts w:ascii="Times New Roman" w:hAnsi="Times New Roman"/>
                <w:sz w:val="28"/>
                <w:szCs w:val="28"/>
              </w:rPr>
              <w:t xml:space="preserve">о 20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Pr="005842E7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03" w:rsidRDefault="00DE4E03" w:rsidP="00DE4E03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</w:tr>
      <w:tr w:rsidR="00F57528" w:rsidTr="00D23ED8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28" w:rsidRDefault="00F57528" w:rsidP="00D23ED8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28" w:rsidRPr="00E114E6" w:rsidRDefault="00DE4E03" w:rsidP="00D23ED8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25 200</w:t>
            </w:r>
            <w:r w:rsidR="00F5752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28" w:rsidRPr="00E114E6" w:rsidRDefault="00DE4E03" w:rsidP="00D23ED8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25 200</w:t>
            </w:r>
            <w:r w:rsidR="00F5752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28" w:rsidRPr="00E114E6" w:rsidRDefault="00DE4E03" w:rsidP="00D23ED8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25 200</w:t>
            </w:r>
            <w:r w:rsidR="00F5752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F57528" w:rsidRDefault="00F57528" w:rsidP="00F57528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1075"/>
        <w:jc w:val="center"/>
        <w:rPr>
          <w:rFonts w:ascii="Times New Roman" w:hAnsi="Times New Roman"/>
          <w:sz w:val="28"/>
          <w:szCs w:val="28"/>
        </w:rPr>
      </w:pPr>
    </w:p>
    <w:p w:rsidR="00F57528" w:rsidRDefault="00F57528" w:rsidP="00F57528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1075"/>
        <w:jc w:val="center"/>
        <w:rPr>
          <w:rFonts w:ascii="Times New Roman" w:hAnsi="Times New Roman"/>
          <w:sz w:val="28"/>
          <w:szCs w:val="28"/>
        </w:rPr>
      </w:pPr>
    </w:p>
    <w:p w:rsidR="00F57528" w:rsidRPr="00200B53" w:rsidRDefault="00F57528" w:rsidP="00F57528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1075"/>
        <w:jc w:val="center"/>
        <w:rPr>
          <w:rFonts w:ascii="Times New Roman" w:hAnsi="Times New Roman"/>
          <w:sz w:val="28"/>
          <w:szCs w:val="28"/>
        </w:rPr>
      </w:pPr>
    </w:p>
    <w:p w:rsidR="00F57528" w:rsidRPr="00200B53" w:rsidRDefault="00F57528" w:rsidP="00D346AE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1075"/>
        <w:jc w:val="center"/>
        <w:rPr>
          <w:rFonts w:ascii="Times New Roman" w:hAnsi="Times New Roman"/>
          <w:sz w:val="28"/>
          <w:szCs w:val="28"/>
        </w:rPr>
      </w:pPr>
    </w:p>
    <w:sectPr w:rsidR="00F57528" w:rsidRPr="00200B53" w:rsidSect="005B78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B53"/>
    <w:rsid w:val="00034822"/>
    <w:rsid w:val="00042B9D"/>
    <w:rsid w:val="00052925"/>
    <w:rsid w:val="00081AE0"/>
    <w:rsid w:val="000B5E6C"/>
    <w:rsid w:val="000D44DE"/>
    <w:rsid w:val="00107FF4"/>
    <w:rsid w:val="00123EE7"/>
    <w:rsid w:val="001B092E"/>
    <w:rsid w:val="00200B53"/>
    <w:rsid w:val="00224153"/>
    <w:rsid w:val="002A3B28"/>
    <w:rsid w:val="002B4FC3"/>
    <w:rsid w:val="002D3E21"/>
    <w:rsid w:val="00390517"/>
    <w:rsid w:val="00390706"/>
    <w:rsid w:val="003F689C"/>
    <w:rsid w:val="00434DA6"/>
    <w:rsid w:val="004D0276"/>
    <w:rsid w:val="004D3B87"/>
    <w:rsid w:val="00500B0A"/>
    <w:rsid w:val="005B7860"/>
    <w:rsid w:val="005F3F04"/>
    <w:rsid w:val="006577EA"/>
    <w:rsid w:val="006B5348"/>
    <w:rsid w:val="007273C6"/>
    <w:rsid w:val="0075567C"/>
    <w:rsid w:val="00771D57"/>
    <w:rsid w:val="00814345"/>
    <w:rsid w:val="008609FB"/>
    <w:rsid w:val="008F0534"/>
    <w:rsid w:val="008F27CA"/>
    <w:rsid w:val="009A2018"/>
    <w:rsid w:val="00A73C3B"/>
    <w:rsid w:val="00AC4677"/>
    <w:rsid w:val="00AD6055"/>
    <w:rsid w:val="00AE0EF9"/>
    <w:rsid w:val="00B34721"/>
    <w:rsid w:val="00B86C90"/>
    <w:rsid w:val="00BA786C"/>
    <w:rsid w:val="00BF52C8"/>
    <w:rsid w:val="00C73EA1"/>
    <w:rsid w:val="00CA1CBE"/>
    <w:rsid w:val="00CE0CFF"/>
    <w:rsid w:val="00D346AE"/>
    <w:rsid w:val="00DA462F"/>
    <w:rsid w:val="00DE4E03"/>
    <w:rsid w:val="00E16632"/>
    <w:rsid w:val="00E82F8D"/>
    <w:rsid w:val="00EF3A4B"/>
    <w:rsid w:val="00F46539"/>
    <w:rsid w:val="00F57528"/>
    <w:rsid w:val="00F742E8"/>
    <w:rsid w:val="00FC600B"/>
    <w:rsid w:val="00FE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34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18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F742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742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34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18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F742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742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9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3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7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6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3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1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44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52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386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00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5567729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58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588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701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134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885439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756270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684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1499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8700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054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568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74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8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05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30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21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27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9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4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91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1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0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75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7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67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05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40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627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576099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846394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00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009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4417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751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18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069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13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547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056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330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6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260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43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1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0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18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7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6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8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57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64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618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2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62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34377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934550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191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234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9601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2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274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14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632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267882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77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87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6896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67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Пользователь Windows</cp:lastModifiedBy>
  <cp:revision>2</cp:revision>
  <cp:lastPrinted>2022-12-26T07:37:00Z</cp:lastPrinted>
  <dcterms:created xsi:type="dcterms:W3CDTF">2022-12-26T07:38:00Z</dcterms:created>
  <dcterms:modified xsi:type="dcterms:W3CDTF">2022-12-26T07:38:00Z</dcterms:modified>
</cp:coreProperties>
</file>