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6B" w:rsidRPr="007F176B" w:rsidRDefault="007F176B" w:rsidP="007F176B">
      <w:pPr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76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7F176B" w:rsidRPr="007F176B" w:rsidRDefault="007F176B" w:rsidP="007F176B">
      <w:pPr>
        <w:spacing w:line="355" w:lineRule="exact"/>
        <w:ind w:left="20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76B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Лозновского сельского поселения Шумного М.В.</w:t>
      </w:r>
    </w:p>
    <w:p w:rsidR="007F176B" w:rsidRPr="007F176B" w:rsidRDefault="007F176B" w:rsidP="007F176B">
      <w:pPr>
        <w:spacing w:line="35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76B">
        <w:rPr>
          <w:rFonts w:ascii="Times New Roman" w:hAnsi="Times New Roman" w:cs="Times New Roman"/>
          <w:b/>
          <w:bCs/>
          <w:sz w:val="28"/>
          <w:szCs w:val="28"/>
        </w:rPr>
        <w:t xml:space="preserve">о проделанной работе Администрации за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7642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F176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15417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A3F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2E5F" w:rsidRDefault="008E2E5F" w:rsidP="00637BA7">
      <w:pPr>
        <w:spacing w:after="265" w:line="280" w:lineRule="exact"/>
        <w:ind w:left="700" w:hanging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66B" w:rsidRPr="00637BA7" w:rsidRDefault="0088366B" w:rsidP="00637BA7">
      <w:pPr>
        <w:spacing w:after="265" w:line="280" w:lineRule="exact"/>
        <w:ind w:left="700" w:hanging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66B">
        <w:rPr>
          <w:rFonts w:ascii="Times New Roman" w:hAnsi="Times New Roman" w:cs="Times New Roman"/>
          <w:b/>
          <w:bCs/>
          <w:sz w:val="28"/>
          <w:szCs w:val="28"/>
        </w:rPr>
        <w:t xml:space="preserve">Добрый день, уважаемые жители </w:t>
      </w:r>
      <w:r w:rsidRPr="007F176B">
        <w:rPr>
          <w:rFonts w:ascii="Times New Roman" w:hAnsi="Times New Roman" w:cs="Times New Roman"/>
          <w:b/>
          <w:bCs/>
          <w:sz w:val="28"/>
          <w:szCs w:val="28"/>
        </w:rPr>
        <w:t>Лозновского</w:t>
      </w:r>
      <w:r w:rsidRPr="0088366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уважаемые депутаты </w:t>
      </w:r>
      <w:r w:rsidRPr="0088366B">
        <w:rPr>
          <w:rFonts w:ascii="Times New Roman" w:hAnsi="Times New Roman" w:cs="Times New Roman"/>
          <w:b/>
          <w:bCs/>
          <w:sz w:val="28"/>
          <w:szCs w:val="28"/>
        </w:rPr>
        <w:t>и гости!</w:t>
      </w:r>
    </w:p>
    <w:p w:rsidR="007461FB" w:rsidRPr="00D9196B" w:rsidRDefault="0065747F" w:rsidP="007461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6B">
        <w:rPr>
          <w:rFonts w:ascii="Times New Roman" w:hAnsi="Times New Roman" w:cs="Times New Roman"/>
          <w:sz w:val="28"/>
          <w:szCs w:val="28"/>
        </w:rPr>
        <w:t>Прош</w:t>
      </w:r>
      <w:r w:rsidR="0088380E">
        <w:rPr>
          <w:rFonts w:ascii="Times New Roman" w:hAnsi="Times New Roman" w:cs="Times New Roman"/>
          <w:sz w:val="28"/>
          <w:szCs w:val="28"/>
        </w:rPr>
        <w:t>ел очередной</w:t>
      </w:r>
      <w:r w:rsidRPr="00D9196B">
        <w:rPr>
          <w:rFonts w:ascii="Times New Roman" w:hAnsi="Times New Roman" w:cs="Times New Roman"/>
          <w:sz w:val="28"/>
          <w:szCs w:val="28"/>
        </w:rPr>
        <w:t xml:space="preserve"> </w:t>
      </w:r>
      <w:r w:rsidR="0088380E">
        <w:rPr>
          <w:rFonts w:ascii="Times New Roman" w:hAnsi="Times New Roman" w:cs="Times New Roman"/>
          <w:sz w:val="28"/>
          <w:szCs w:val="28"/>
        </w:rPr>
        <w:t xml:space="preserve">год </w:t>
      </w:r>
      <w:r w:rsidR="00E17883" w:rsidRPr="00D9196B">
        <w:rPr>
          <w:rFonts w:ascii="Times New Roman" w:hAnsi="Times New Roman" w:cs="Times New Roman"/>
          <w:sz w:val="28"/>
          <w:szCs w:val="28"/>
        </w:rPr>
        <w:t xml:space="preserve">и в соответствии с Федеральным </w:t>
      </w:r>
      <w:r w:rsidR="00EA14F6" w:rsidRPr="00D9196B">
        <w:rPr>
          <w:rFonts w:ascii="Times New Roman" w:hAnsi="Times New Roman" w:cs="Times New Roman"/>
          <w:sz w:val="28"/>
          <w:szCs w:val="28"/>
        </w:rPr>
        <w:t>законом № 131-</w:t>
      </w:r>
      <w:r w:rsidR="00E17883" w:rsidRPr="00D9196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EA14F6" w:rsidRPr="00D9196B">
        <w:rPr>
          <w:rFonts w:ascii="Times New Roman" w:hAnsi="Times New Roman" w:cs="Times New Roman"/>
          <w:sz w:val="28"/>
          <w:szCs w:val="28"/>
        </w:rPr>
        <w:t>»</w:t>
      </w:r>
      <w:r w:rsidR="00E17883" w:rsidRPr="00D9196B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«Лозновское сельское поселение» подводим итоги работы за 202</w:t>
      </w:r>
      <w:r w:rsidR="00BC3F02">
        <w:rPr>
          <w:rFonts w:ascii="Times New Roman" w:hAnsi="Times New Roman" w:cs="Times New Roman"/>
          <w:sz w:val="28"/>
          <w:szCs w:val="28"/>
        </w:rPr>
        <w:t>3</w:t>
      </w:r>
      <w:r w:rsidR="008838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D56E5" w:rsidRPr="00D9196B" w:rsidRDefault="00B02C5C" w:rsidP="004D56E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вопросы</w:t>
      </w:r>
      <w:r w:rsidR="004D56E5" w:rsidRPr="00D9196B">
        <w:rPr>
          <w:rFonts w:ascii="Times New Roman" w:hAnsi="Times New Roman" w:cs="Times New Roman"/>
          <w:sz w:val="28"/>
          <w:szCs w:val="28"/>
        </w:rPr>
        <w:t xml:space="preserve"> в отчет</w:t>
      </w:r>
      <w:r w:rsidR="008E2E5F">
        <w:rPr>
          <w:rFonts w:ascii="Times New Roman" w:hAnsi="Times New Roman" w:cs="Times New Roman"/>
          <w:sz w:val="28"/>
          <w:szCs w:val="28"/>
        </w:rPr>
        <w:t>ах А</w:t>
      </w:r>
      <w:r w:rsidR="004D56E5" w:rsidRPr="00D9196B">
        <w:rPr>
          <w:rFonts w:ascii="Times New Roman" w:hAnsi="Times New Roman" w:cs="Times New Roman"/>
          <w:sz w:val="28"/>
          <w:szCs w:val="28"/>
        </w:rPr>
        <w:t xml:space="preserve">дминистрации за прошедший период – это исполнение бюджета по доходам и расходам, исполнение полномочий по решению вопросов местного значения. </w:t>
      </w:r>
      <w:proofErr w:type="gramEnd"/>
    </w:p>
    <w:p w:rsidR="00DE086C" w:rsidRPr="00D9196B" w:rsidRDefault="004D56E5" w:rsidP="00637BA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6B">
        <w:rPr>
          <w:rFonts w:ascii="Times New Roman" w:hAnsi="Times New Roman" w:cs="Times New Roman"/>
          <w:sz w:val="28"/>
          <w:szCs w:val="28"/>
        </w:rPr>
        <w:t>Представляя свой отчет о работе Администрации Лозновского сельского поселени</w:t>
      </w:r>
      <w:r w:rsidR="00BC3F02">
        <w:rPr>
          <w:rFonts w:ascii="Times New Roman" w:hAnsi="Times New Roman" w:cs="Times New Roman"/>
          <w:sz w:val="28"/>
          <w:szCs w:val="28"/>
        </w:rPr>
        <w:t>я за 2023</w:t>
      </w:r>
      <w:r w:rsidRPr="00D9196B">
        <w:rPr>
          <w:rFonts w:ascii="Times New Roman" w:hAnsi="Times New Roman" w:cs="Times New Roman"/>
          <w:sz w:val="28"/>
          <w:szCs w:val="28"/>
        </w:rPr>
        <w:t xml:space="preserve"> год, постараюсь отразить основные моменты в деятельности администрации, обозначить существующие проблемные в</w:t>
      </w:r>
      <w:r w:rsidR="00637BA7" w:rsidRPr="00D9196B">
        <w:rPr>
          <w:rFonts w:ascii="Times New Roman" w:hAnsi="Times New Roman" w:cs="Times New Roman"/>
          <w:sz w:val="28"/>
          <w:szCs w:val="28"/>
        </w:rPr>
        <w:t>опросы и пути их решения.</w:t>
      </w:r>
    </w:p>
    <w:p w:rsidR="007461FB" w:rsidRDefault="007461FB" w:rsidP="008A6CD8">
      <w:pPr>
        <w:tabs>
          <w:tab w:val="left" w:pos="1418"/>
        </w:tabs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9196B">
        <w:rPr>
          <w:rFonts w:ascii="Times New Roman" w:hAnsi="Times New Roman" w:cs="Times New Roman"/>
          <w:sz w:val="28"/>
          <w:szCs w:val="28"/>
          <w:shd w:val="clear" w:color="auto" w:fill="FFFFFF"/>
        </w:rPr>
        <w:t>Пере</w:t>
      </w:r>
      <w:r w:rsidR="00226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йдем к бюджету нашего </w:t>
      </w:r>
      <w:r w:rsidRPr="00D9196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поселения.</w:t>
      </w:r>
    </w:p>
    <w:p w:rsidR="008A6CD8" w:rsidRPr="00C14224" w:rsidRDefault="008A6CD8" w:rsidP="008A6CD8">
      <w:pPr>
        <w:tabs>
          <w:tab w:val="left" w:pos="1418"/>
        </w:tabs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37BA7" w:rsidRPr="000828C3" w:rsidRDefault="007461FB" w:rsidP="00637BA7">
      <w:pPr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828C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</w:t>
      </w:r>
      <w:r w:rsidR="0022655E" w:rsidRPr="000828C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юджет</w:t>
      </w:r>
      <w:r w:rsidR="00637BA7" w:rsidRPr="000828C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поселения</w:t>
      </w:r>
    </w:p>
    <w:p w:rsidR="00637BA7" w:rsidRPr="000828C3" w:rsidRDefault="00637BA7" w:rsidP="000828C3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265C18" w:rsidRPr="000828C3" w:rsidRDefault="00265C18" w:rsidP="00265C18">
      <w:pPr>
        <w:widowControl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Бюджет поселения на 2023 год запланирован:</w:t>
      </w:r>
    </w:p>
    <w:p w:rsidR="00265C18" w:rsidRPr="000828C3" w:rsidRDefault="0029188F" w:rsidP="00265C1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- по доходам в сумме 16 850,3</w:t>
      </w:r>
      <w:r w:rsidR="00265C18" w:rsidRPr="000828C3">
        <w:rPr>
          <w:rFonts w:ascii="Times New Roman" w:hAnsi="Times New Roman"/>
          <w:sz w:val="28"/>
        </w:rPr>
        <w:t xml:space="preserve"> тыс. рублей, </w:t>
      </w:r>
    </w:p>
    <w:p w:rsidR="00265C18" w:rsidRPr="000828C3" w:rsidRDefault="0029188F" w:rsidP="00265C1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- по расходам в сумме – 19 125,7</w:t>
      </w:r>
      <w:r w:rsidR="00265C18" w:rsidRPr="000828C3">
        <w:rPr>
          <w:rFonts w:ascii="Times New Roman" w:hAnsi="Times New Roman"/>
          <w:sz w:val="28"/>
        </w:rPr>
        <w:t xml:space="preserve"> тыс. рублей, </w:t>
      </w:r>
    </w:p>
    <w:p w:rsidR="00265C18" w:rsidRPr="000828C3" w:rsidRDefault="00265C18" w:rsidP="00265C1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- дефицит 2 275,4 тыс. рублей.</w:t>
      </w:r>
    </w:p>
    <w:p w:rsidR="00265C18" w:rsidRPr="000828C3" w:rsidRDefault="00265C18" w:rsidP="00265C18">
      <w:pPr>
        <w:widowControl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 xml:space="preserve">Доходов </w:t>
      </w:r>
      <w:r w:rsidR="0029188F" w:rsidRPr="000828C3">
        <w:rPr>
          <w:rFonts w:ascii="Times New Roman" w:hAnsi="Times New Roman"/>
          <w:sz w:val="28"/>
        </w:rPr>
        <w:t>в бюджет поселения получено за 12 месяцев 2023 года – 17 527,6 тыс. руб., что составило 104,0</w:t>
      </w:r>
      <w:r w:rsidRPr="000828C3">
        <w:rPr>
          <w:rFonts w:ascii="Times New Roman" w:hAnsi="Times New Roman"/>
          <w:sz w:val="28"/>
        </w:rPr>
        <w:t xml:space="preserve"> процента исполнения годового плана. </w:t>
      </w:r>
    </w:p>
    <w:p w:rsidR="00265C18" w:rsidRPr="000828C3" w:rsidRDefault="00265C18" w:rsidP="00265C1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Налоговых и н</w:t>
      </w:r>
      <w:r w:rsidR="0029188F" w:rsidRPr="000828C3">
        <w:rPr>
          <w:rFonts w:ascii="Times New Roman" w:hAnsi="Times New Roman"/>
          <w:sz w:val="28"/>
        </w:rPr>
        <w:t xml:space="preserve">еналоговых доходов за </w:t>
      </w:r>
      <w:r w:rsidRPr="000828C3">
        <w:rPr>
          <w:rFonts w:ascii="Times New Roman" w:hAnsi="Times New Roman"/>
          <w:sz w:val="28"/>
        </w:rPr>
        <w:t xml:space="preserve">2023 года </w:t>
      </w:r>
      <w:r w:rsidR="0029188F" w:rsidRPr="000828C3">
        <w:rPr>
          <w:rFonts w:ascii="Times New Roman" w:hAnsi="Times New Roman"/>
          <w:sz w:val="28"/>
        </w:rPr>
        <w:t>в бюджет поступило 8 202,6тыс. руб., что составило 109,2</w:t>
      </w:r>
      <w:r w:rsidRPr="000828C3">
        <w:rPr>
          <w:rFonts w:ascii="Times New Roman" w:hAnsi="Times New Roman"/>
          <w:sz w:val="28"/>
        </w:rPr>
        <w:t xml:space="preserve"> процента исполнения годового плана. </w:t>
      </w:r>
    </w:p>
    <w:p w:rsidR="00265C18" w:rsidRPr="000828C3" w:rsidRDefault="00265C18" w:rsidP="00265C1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В общем объеме поступивших налоговых и неналоговых доходов наибольший удельный вес составляют:</w:t>
      </w:r>
    </w:p>
    <w:p w:rsidR="005473B3" w:rsidRPr="000828C3" w:rsidRDefault="005473B3" w:rsidP="005473B3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- земельный налог – 3 825,7 тыс. руб., что составило 46,6 процента исполнения годового плана;</w:t>
      </w:r>
    </w:p>
    <w:p w:rsidR="00265C18" w:rsidRPr="000828C3" w:rsidRDefault="00265C18" w:rsidP="00265C1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 xml:space="preserve">- налог </w:t>
      </w:r>
      <w:r w:rsidR="005473B3" w:rsidRPr="000828C3">
        <w:rPr>
          <w:rFonts w:ascii="Times New Roman" w:hAnsi="Times New Roman"/>
          <w:sz w:val="28"/>
        </w:rPr>
        <w:t>на доходы физических лиц – 2 213,9 тыс. руб., что составило 27,0</w:t>
      </w:r>
      <w:r w:rsidRPr="000828C3">
        <w:rPr>
          <w:rFonts w:ascii="Times New Roman" w:hAnsi="Times New Roman"/>
          <w:sz w:val="28"/>
        </w:rPr>
        <w:t xml:space="preserve"> процента исполнения годового плана;</w:t>
      </w:r>
    </w:p>
    <w:p w:rsidR="0029188F" w:rsidRPr="000828C3" w:rsidRDefault="0029188F" w:rsidP="0029188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- единый сель</w:t>
      </w:r>
      <w:r w:rsidR="005473B3" w:rsidRPr="000828C3">
        <w:rPr>
          <w:rFonts w:ascii="Times New Roman" w:hAnsi="Times New Roman"/>
          <w:sz w:val="28"/>
        </w:rPr>
        <w:t>скохозяйственный налог – 1 251,7 тыс. руб., что составило 15,3</w:t>
      </w:r>
      <w:r w:rsidRPr="000828C3">
        <w:rPr>
          <w:rFonts w:ascii="Times New Roman" w:hAnsi="Times New Roman"/>
          <w:sz w:val="28"/>
        </w:rPr>
        <w:t xml:space="preserve"> проц</w:t>
      </w:r>
      <w:r w:rsidR="005473B3" w:rsidRPr="000828C3">
        <w:rPr>
          <w:rFonts w:ascii="Times New Roman" w:hAnsi="Times New Roman"/>
          <w:sz w:val="28"/>
        </w:rPr>
        <w:t>ента исполнения годового плана.</w:t>
      </w:r>
    </w:p>
    <w:p w:rsidR="00265C18" w:rsidRPr="000828C3" w:rsidRDefault="00265C18" w:rsidP="00265C1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Безвозмездные поступления в бю</w:t>
      </w:r>
      <w:r w:rsidR="005473B3" w:rsidRPr="000828C3">
        <w:rPr>
          <w:rFonts w:ascii="Times New Roman" w:hAnsi="Times New Roman"/>
          <w:sz w:val="28"/>
        </w:rPr>
        <w:t>джет поселения составили 9 325,0 тыс. руб. что составили 99,9 процента</w:t>
      </w:r>
      <w:r w:rsidRPr="000828C3">
        <w:rPr>
          <w:rFonts w:ascii="Times New Roman" w:hAnsi="Times New Roman"/>
          <w:sz w:val="28"/>
        </w:rPr>
        <w:t xml:space="preserve"> исполнения годового плана.</w:t>
      </w:r>
    </w:p>
    <w:p w:rsidR="00265C18" w:rsidRPr="000828C3" w:rsidRDefault="00265C18" w:rsidP="00265C1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Дотация бюджету поселения на выравнивание бюджетной обеспеченности из областн</w:t>
      </w:r>
      <w:r w:rsidR="005473B3" w:rsidRPr="000828C3">
        <w:rPr>
          <w:rFonts w:ascii="Times New Roman" w:hAnsi="Times New Roman"/>
          <w:sz w:val="28"/>
        </w:rPr>
        <w:t>ого бюджета составили 8 794,6</w:t>
      </w:r>
      <w:r w:rsidRPr="000828C3">
        <w:rPr>
          <w:rFonts w:ascii="Times New Roman" w:hAnsi="Times New Roman"/>
          <w:sz w:val="28"/>
        </w:rPr>
        <w:t xml:space="preserve"> тыс. рублей. </w:t>
      </w:r>
    </w:p>
    <w:p w:rsidR="00265C18" w:rsidRPr="000828C3" w:rsidRDefault="00265C18" w:rsidP="00265C1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Субвенции на осуществление первичного воинского учета из об</w:t>
      </w:r>
      <w:r w:rsidR="005473B3" w:rsidRPr="000828C3">
        <w:rPr>
          <w:rFonts w:ascii="Times New Roman" w:hAnsi="Times New Roman"/>
          <w:sz w:val="28"/>
        </w:rPr>
        <w:t>ластного бюджета составили 299,2</w:t>
      </w:r>
      <w:r w:rsidRPr="000828C3">
        <w:rPr>
          <w:rFonts w:ascii="Times New Roman" w:hAnsi="Times New Roman"/>
          <w:sz w:val="28"/>
        </w:rPr>
        <w:t xml:space="preserve"> тыс. рублей.</w:t>
      </w:r>
    </w:p>
    <w:p w:rsidR="00265C18" w:rsidRPr="000828C3" w:rsidRDefault="00265C18" w:rsidP="00265C1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lastRenderedPageBreak/>
        <w:t xml:space="preserve">Прочие межбюджетные трансферты </w:t>
      </w:r>
      <w:r w:rsidR="005473B3" w:rsidRPr="000828C3">
        <w:rPr>
          <w:rFonts w:ascii="Times New Roman" w:hAnsi="Times New Roman"/>
          <w:sz w:val="28"/>
        </w:rPr>
        <w:t>из бюджета района составили 205,8</w:t>
      </w:r>
      <w:r w:rsidRPr="000828C3">
        <w:rPr>
          <w:rFonts w:ascii="Times New Roman" w:hAnsi="Times New Roman"/>
          <w:sz w:val="28"/>
        </w:rPr>
        <w:t xml:space="preserve"> тыс. рублей.</w:t>
      </w:r>
    </w:p>
    <w:p w:rsidR="00265C18" w:rsidRPr="000828C3" w:rsidRDefault="005473B3" w:rsidP="00265C1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 xml:space="preserve">Расходы бюджета поселения за </w:t>
      </w:r>
      <w:r w:rsidR="009972DD" w:rsidRPr="000828C3">
        <w:rPr>
          <w:rFonts w:ascii="Times New Roman" w:hAnsi="Times New Roman"/>
          <w:sz w:val="28"/>
        </w:rPr>
        <w:t>2023 год составили 18 667,3 тыс. руб. что составило 97,6 процента</w:t>
      </w:r>
      <w:r w:rsidR="00265C18" w:rsidRPr="000828C3">
        <w:rPr>
          <w:rFonts w:ascii="Times New Roman" w:hAnsi="Times New Roman"/>
          <w:sz w:val="28"/>
        </w:rPr>
        <w:t xml:space="preserve"> исполнения годового плана. </w:t>
      </w:r>
    </w:p>
    <w:p w:rsidR="00265C18" w:rsidRPr="000828C3" w:rsidRDefault="009972DD" w:rsidP="00265C18">
      <w:pPr>
        <w:widowControl/>
        <w:ind w:firstLine="709"/>
        <w:jc w:val="both"/>
        <w:rPr>
          <w:rFonts w:ascii="Times New Roman" w:hAnsi="Times New Roman"/>
          <w:i/>
          <w:sz w:val="28"/>
        </w:rPr>
      </w:pPr>
      <w:r w:rsidRPr="000828C3">
        <w:rPr>
          <w:rFonts w:ascii="Times New Roman" w:hAnsi="Times New Roman"/>
          <w:sz w:val="28"/>
        </w:rPr>
        <w:t>На реализацию 9</w:t>
      </w:r>
      <w:r w:rsidR="00265C18" w:rsidRPr="000828C3">
        <w:rPr>
          <w:rFonts w:ascii="Times New Roman" w:hAnsi="Times New Roman"/>
          <w:sz w:val="28"/>
        </w:rPr>
        <w:t xml:space="preserve"> муниципальных программ</w:t>
      </w:r>
      <w:r w:rsidR="002B032B" w:rsidRPr="000828C3">
        <w:rPr>
          <w:rFonts w:ascii="Times New Roman" w:hAnsi="Times New Roman"/>
          <w:sz w:val="28"/>
        </w:rPr>
        <w:t xml:space="preserve"> поселения израсходовано 9 408,4 тыс. рублей, что составило 50,4 процента</w:t>
      </w:r>
      <w:r w:rsidR="00265C18" w:rsidRPr="000828C3">
        <w:rPr>
          <w:rFonts w:ascii="Times New Roman" w:hAnsi="Times New Roman"/>
          <w:sz w:val="28"/>
        </w:rPr>
        <w:t xml:space="preserve"> всех расходов, произведённых за 2023 год. </w:t>
      </w:r>
      <w:r w:rsidR="002B032B" w:rsidRPr="000828C3">
        <w:rPr>
          <w:rFonts w:ascii="Times New Roman" w:hAnsi="Times New Roman"/>
          <w:sz w:val="28"/>
        </w:rPr>
        <w:t>Исполнение по муниципальным программам сельского поселения от плановых назначений составило 98,9 процента.</w:t>
      </w:r>
    </w:p>
    <w:p w:rsidR="001223C3" w:rsidRPr="000828C3" w:rsidRDefault="00265C18" w:rsidP="00265C1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В рамках исполнения муниципальной программы «Защита населения и территории от чрезвычайных ситуаций, обеспечение пожарной безопасности и люд</w:t>
      </w:r>
      <w:r w:rsidR="00653862" w:rsidRPr="000828C3">
        <w:rPr>
          <w:rFonts w:ascii="Times New Roman" w:hAnsi="Times New Roman"/>
          <w:sz w:val="28"/>
        </w:rPr>
        <w:t>ей на воде» израсходовано – 243,0</w:t>
      </w:r>
      <w:r w:rsidRPr="000828C3">
        <w:rPr>
          <w:rFonts w:ascii="Times New Roman" w:hAnsi="Times New Roman"/>
          <w:sz w:val="28"/>
        </w:rPr>
        <w:t xml:space="preserve"> </w:t>
      </w:r>
      <w:r w:rsidR="001223C3" w:rsidRPr="000828C3">
        <w:rPr>
          <w:rFonts w:ascii="Times New Roman" w:hAnsi="Times New Roman"/>
          <w:sz w:val="28"/>
        </w:rPr>
        <w:t>тыс. руб., в том числе:</w:t>
      </w:r>
    </w:p>
    <w:p w:rsidR="001223C3" w:rsidRPr="000828C3" w:rsidRDefault="00A45CF2" w:rsidP="001223C3">
      <w:pPr>
        <w:widowControl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 xml:space="preserve">на </w:t>
      </w:r>
      <w:r w:rsidR="00265C18" w:rsidRPr="000828C3">
        <w:rPr>
          <w:rFonts w:ascii="Times New Roman" w:hAnsi="Times New Roman"/>
          <w:sz w:val="28"/>
        </w:rPr>
        <w:t>мероприятия по опашке противопожарных минерализованных полос на террито</w:t>
      </w:r>
      <w:r w:rsidR="001223C3" w:rsidRPr="000828C3">
        <w:rPr>
          <w:rFonts w:ascii="Times New Roman" w:hAnsi="Times New Roman"/>
          <w:sz w:val="28"/>
        </w:rPr>
        <w:t>рии ст. Лозновской и х. Лозной</w:t>
      </w:r>
      <w:r w:rsidRPr="000828C3">
        <w:rPr>
          <w:rFonts w:ascii="Times New Roman" w:hAnsi="Times New Roman"/>
          <w:sz w:val="28"/>
        </w:rPr>
        <w:t xml:space="preserve"> 22,5 тыс. руб.</w:t>
      </w:r>
      <w:r w:rsidR="001223C3" w:rsidRPr="000828C3">
        <w:rPr>
          <w:rFonts w:ascii="Times New Roman" w:hAnsi="Times New Roman"/>
          <w:sz w:val="28"/>
        </w:rPr>
        <w:t>;</w:t>
      </w:r>
    </w:p>
    <w:p w:rsidR="001223C3" w:rsidRPr="000828C3" w:rsidRDefault="001223C3" w:rsidP="001223C3">
      <w:pPr>
        <w:widowControl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на приобретение</w:t>
      </w:r>
      <w:r w:rsidR="00265C18" w:rsidRPr="000828C3">
        <w:rPr>
          <w:rFonts w:ascii="Times New Roman" w:hAnsi="Times New Roman"/>
          <w:sz w:val="28"/>
        </w:rPr>
        <w:t xml:space="preserve"> противопожарного оборудован</w:t>
      </w:r>
      <w:r w:rsidR="00C75D84" w:rsidRPr="000828C3">
        <w:rPr>
          <w:rFonts w:ascii="Times New Roman" w:hAnsi="Times New Roman"/>
          <w:sz w:val="28"/>
        </w:rPr>
        <w:t xml:space="preserve">ия </w:t>
      </w:r>
      <w:r w:rsidR="00A45CF2" w:rsidRPr="000828C3">
        <w:rPr>
          <w:rFonts w:ascii="Times New Roman" w:hAnsi="Times New Roman"/>
          <w:sz w:val="28"/>
        </w:rPr>
        <w:t xml:space="preserve">48,1 тыс. руб. </w:t>
      </w:r>
      <w:r w:rsidR="00C75D84" w:rsidRPr="000828C3">
        <w:rPr>
          <w:rFonts w:ascii="Times New Roman" w:hAnsi="Times New Roman"/>
          <w:sz w:val="28"/>
        </w:rPr>
        <w:t>(рукав высокого давления</w:t>
      </w:r>
      <w:r w:rsidR="00A45CF2" w:rsidRPr="000828C3">
        <w:rPr>
          <w:rFonts w:ascii="Times New Roman" w:hAnsi="Times New Roman"/>
          <w:sz w:val="28"/>
        </w:rPr>
        <w:t>, огнетушители и</w:t>
      </w:r>
      <w:r w:rsidR="00C75D84" w:rsidRPr="000828C3">
        <w:rPr>
          <w:rFonts w:ascii="Times New Roman" w:hAnsi="Times New Roman"/>
          <w:sz w:val="28"/>
        </w:rPr>
        <w:t xml:space="preserve"> </w:t>
      </w:r>
      <w:r w:rsidR="00A45CF2" w:rsidRPr="000828C3">
        <w:rPr>
          <w:rFonts w:ascii="Times New Roman" w:hAnsi="Times New Roman"/>
          <w:sz w:val="28"/>
        </w:rPr>
        <w:t>сирена электронная</w:t>
      </w:r>
      <w:r w:rsidRPr="000828C3">
        <w:rPr>
          <w:rFonts w:ascii="Times New Roman" w:hAnsi="Times New Roman"/>
          <w:sz w:val="28"/>
        </w:rPr>
        <w:t>);</w:t>
      </w:r>
    </w:p>
    <w:p w:rsidR="001223C3" w:rsidRPr="000828C3" w:rsidRDefault="001223C3" w:rsidP="001223C3">
      <w:pPr>
        <w:widowControl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на обязательное страхование</w:t>
      </w:r>
      <w:r w:rsidR="00653862" w:rsidRPr="000828C3">
        <w:rPr>
          <w:rFonts w:ascii="Times New Roman" w:hAnsi="Times New Roman"/>
          <w:sz w:val="28"/>
        </w:rPr>
        <w:t xml:space="preserve"> гражданской ответственности владельца опасного объекта </w:t>
      </w:r>
      <w:r w:rsidR="000676FA" w:rsidRPr="000828C3">
        <w:rPr>
          <w:rFonts w:ascii="Times New Roman" w:hAnsi="Times New Roman"/>
          <w:sz w:val="28"/>
        </w:rPr>
        <w:t>ГТС 167,0 тыс. руб.</w:t>
      </w:r>
      <w:r w:rsidR="00653862" w:rsidRPr="000828C3">
        <w:rPr>
          <w:rFonts w:ascii="Times New Roman" w:hAnsi="Times New Roman"/>
          <w:sz w:val="28"/>
        </w:rPr>
        <w:t xml:space="preserve"> </w:t>
      </w:r>
    </w:p>
    <w:p w:rsidR="001223C3" w:rsidRPr="000828C3" w:rsidRDefault="009F0E31" w:rsidP="001223C3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В рамках исполнения муниципальной программы «Обеспечение качественными жилищно-коммунальными услугами</w:t>
      </w:r>
      <w:r w:rsidR="001223C3" w:rsidRPr="000828C3">
        <w:rPr>
          <w:rFonts w:ascii="Times New Roman" w:hAnsi="Times New Roman"/>
          <w:sz w:val="28"/>
        </w:rPr>
        <w:t xml:space="preserve"> населения» израсходовано 2</w:t>
      </w:r>
      <w:r w:rsidR="000676FA" w:rsidRPr="000828C3">
        <w:rPr>
          <w:rFonts w:ascii="Times New Roman" w:hAnsi="Times New Roman"/>
          <w:sz w:val="28"/>
        </w:rPr>
        <w:t> 490,3</w:t>
      </w:r>
      <w:r w:rsidR="001223C3" w:rsidRPr="000828C3">
        <w:rPr>
          <w:rFonts w:ascii="Times New Roman" w:hAnsi="Times New Roman"/>
          <w:sz w:val="28"/>
        </w:rPr>
        <w:t xml:space="preserve"> тыс. руб., в том числе:</w:t>
      </w:r>
    </w:p>
    <w:p w:rsidR="009F0E31" w:rsidRPr="000828C3" w:rsidRDefault="009F0E31" w:rsidP="001223C3">
      <w:pPr>
        <w:widowControl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на мероприятия по обслуживани</w:t>
      </w:r>
      <w:r w:rsidR="000676FA" w:rsidRPr="000828C3">
        <w:rPr>
          <w:rFonts w:ascii="Times New Roman" w:hAnsi="Times New Roman"/>
          <w:sz w:val="28"/>
        </w:rPr>
        <w:t>ю сетей уличного освещения 615,2</w:t>
      </w:r>
      <w:r w:rsidRPr="000828C3">
        <w:rPr>
          <w:rFonts w:ascii="Times New Roman" w:hAnsi="Times New Roman"/>
          <w:sz w:val="28"/>
        </w:rPr>
        <w:t xml:space="preserve"> тыс. руб.;</w:t>
      </w:r>
    </w:p>
    <w:p w:rsidR="009F0E31" w:rsidRPr="000828C3" w:rsidRDefault="009F0E31" w:rsidP="00453113">
      <w:pPr>
        <w:widowControl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на мероприятия по с</w:t>
      </w:r>
      <w:r w:rsidR="000676FA" w:rsidRPr="000828C3">
        <w:rPr>
          <w:rFonts w:ascii="Times New Roman" w:hAnsi="Times New Roman"/>
          <w:sz w:val="28"/>
        </w:rPr>
        <w:t>одержанию мест захоронения 556,7</w:t>
      </w:r>
      <w:r w:rsidRPr="000828C3">
        <w:rPr>
          <w:rFonts w:ascii="Times New Roman" w:hAnsi="Times New Roman"/>
          <w:sz w:val="28"/>
        </w:rPr>
        <w:t xml:space="preserve"> тыс. руб. (</w:t>
      </w:r>
      <w:r w:rsidR="00453113" w:rsidRPr="000828C3">
        <w:rPr>
          <w:rFonts w:ascii="Times New Roman" w:hAnsi="Times New Roman"/>
          <w:sz w:val="28"/>
        </w:rPr>
        <w:t xml:space="preserve">ремонт памятника «Воинам Великой Отечественной войны» в ст. Камышевской 280,4 тыс. руб., </w:t>
      </w:r>
      <w:r w:rsidRPr="000828C3">
        <w:rPr>
          <w:rFonts w:ascii="Times New Roman" w:hAnsi="Times New Roman"/>
          <w:sz w:val="28"/>
        </w:rPr>
        <w:t>устройст</w:t>
      </w:r>
      <w:r w:rsidR="000676FA" w:rsidRPr="000828C3">
        <w:rPr>
          <w:rFonts w:ascii="Times New Roman" w:hAnsi="Times New Roman"/>
          <w:sz w:val="28"/>
        </w:rPr>
        <w:t>во ограждения кладбища в х. Карпов было израсходовано 254,4 тыс. руб.</w:t>
      </w:r>
      <w:r w:rsidRPr="000828C3">
        <w:rPr>
          <w:rFonts w:ascii="Times New Roman" w:hAnsi="Times New Roman"/>
          <w:sz w:val="28"/>
        </w:rPr>
        <w:t xml:space="preserve">, на дезинсекционные </w:t>
      </w:r>
      <w:proofErr w:type="gramStart"/>
      <w:r w:rsidRPr="000828C3">
        <w:rPr>
          <w:rFonts w:ascii="Times New Roman" w:hAnsi="Times New Roman"/>
          <w:sz w:val="28"/>
        </w:rPr>
        <w:t>работы</w:t>
      </w:r>
      <w:proofErr w:type="gramEnd"/>
      <w:r w:rsidRPr="000828C3">
        <w:rPr>
          <w:rFonts w:ascii="Times New Roman" w:hAnsi="Times New Roman"/>
          <w:sz w:val="28"/>
        </w:rPr>
        <w:t xml:space="preserve"> на территории посел</w:t>
      </w:r>
      <w:r w:rsidR="00453113" w:rsidRPr="000828C3">
        <w:rPr>
          <w:rFonts w:ascii="Times New Roman" w:hAnsi="Times New Roman"/>
          <w:sz w:val="28"/>
        </w:rPr>
        <w:t>ения 16,8 тыс. руб.</w:t>
      </w:r>
      <w:r w:rsidRPr="000828C3">
        <w:rPr>
          <w:rFonts w:ascii="Times New Roman" w:hAnsi="Times New Roman"/>
          <w:sz w:val="28"/>
        </w:rPr>
        <w:t>);</w:t>
      </w:r>
    </w:p>
    <w:p w:rsidR="009F0E31" w:rsidRPr="000828C3" w:rsidRDefault="009F0E31" w:rsidP="009F0E31">
      <w:pPr>
        <w:widowControl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на мероприятия по отлову и соде</w:t>
      </w:r>
      <w:r w:rsidR="00F05176" w:rsidRPr="000828C3">
        <w:rPr>
          <w:rFonts w:ascii="Times New Roman" w:hAnsi="Times New Roman"/>
          <w:sz w:val="28"/>
        </w:rPr>
        <w:t>ржанию безнадзорных животных 162,0</w:t>
      </w:r>
      <w:r w:rsidRPr="000828C3">
        <w:rPr>
          <w:rFonts w:ascii="Times New Roman" w:hAnsi="Times New Roman"/>
          <w:sz w:val="28"/>
        </w:rPr>
        <w:t xml:space="preserve"> тыс. руб.</w:t>
      </w:r>
    </w:p>
    <w:p w:rsidR="00265C18" w:rsidRPr="000828C3" w:rsidRDefault="00265C18" w:rsidP="009F0E31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 xml:space="preserve">В рамках исполнения муниципальной программы «Развитие культуры и туризма» израсходовано </w:t>
      </w:r>
      <w:r w:rsidR="005169D1" w:rsidRPr="000828C3">
        <w:rPr>
          <w:rFonts w:ascii="Times New Roman" w:hAnsi="Times New Roman"/>
          <w:sz w:val="28"/>
        </w:rPr>
        <w:t>– 5878,0</w:t>
      </w:r>
      <w:r w:rsidRPr="000828C3">
        <w:rPr>
          <w:rFonts w:ascii="Times New Roman" w:hAnsi="Times New Roman"/>
          <w:sz w:val="28"/>
        </w:rPr>
        <w:t xml:space="preserve"> тыс. руб., в том числе:</w:t>
      </w:r>
    </w:p>
    <w:p w:rsidR="00265C18" w:rsidRPr="000828C3" w:rsidRDefault="00265C18" w:rsidP="00265C18">
      <w:pPr>
        <w:widowControl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на выполнение муниципального</w:t>
      </w:r>
      <w:r w:rsidR="005169D1" w:rsidRPr="000828C3">
        <w:rPr>
          <w:rFonts w:ascii="Times New Roman" w:hAnsi="Times New Roman"/>
          <w:sz w:val="28"/>
        </w:rPr>
        <w:t xml:space="preserve"> задания домами культуры 5701,0</w:t>
      </w:r>
      <w:r w:rsidRPr="000828C3">
        <w:rPr>
          <w:rFonts w:ascii="Times New Roman" w:hAnsi="Times New Roman"/>
          <w:sz w:val="28"/>
        </w:rPr>
        <w:t xml:space="preserve"> тыс. руб.</w:t>
      </w:r>
      <w:r w:rsidR="005169D1" w:rsidRPr="000828C3">
        <w:rPr>
          <w:rFonts w:ascii="Times New Roman" w:hAnsi="Times New Roman"/>
          <w:sz w:val="28"/>
        </w:rPr>
        <w:t>;</w:t>
      </w:r>
    </w:p>
    <w:p w:rsidR="005169D1" w:rsidRPr="000828C3" w:rsidRDefault="005169D1" w:rsidP="00265C18">
      <w:pPr>
        <w:widowControl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 xml:space="preserve">на иные цели 177,0 тыс. руб. (приобретение основных средств 165,0 тыс. руб. и проведение независимой </w:t>
      </w:r>
      <w:proofErr w:type="gramStart"/>
      <w:r w:rsidRPr="000828C3">
        <w:rPr>
          <w:rFonts w:ascii="Times New Roman" w:hAnsi="Times New Roman"/>
          <w:sz w:val="28"/>
        </w:rPr>
        <w:t>оценки качества учреждения культуры</w:t>
      </w:r>
      <w:proofErr w:type="gramEnd"/>
      <w:r w:rsidRPr="000828C3">
        <w:rPr>
          <w:rFonts w:ascii="Times New Roman" w:hAnsi="Times New Roman"/>
          <w:sz w:val="28"/>
        </w:rPr>
        <w:t xml:space="preserve"> 12,0 тыс.</w:t>
      </w:r>
      <w:r w:rsidR="00D366A6" w:rsidRPr="000828C3">
        <w:rPr>
          <w:rFonts w:ascii="Times New Roman" w:hAnsi="Times New Roman"/>
          <w:sz w:val="28"/>
        </w:rPr>
        <w:t xml:space="preserve"> </w:t>
      </w:r>
      <w:r w:rsidRPr="000828C3">
        <w:rPr>
          <w:rFonts w:ascii="Times New Roman" w:hAnsi="Times New Roman"/>
          <w:sz w:val="28"/>
        </w:rPr>
        <w:t>руб.).</w:t>
      </w:r>
    </w:p>
    <w:p w:rsidR="00265C18" w:rsidRPr="000828C3" w:rsidRDefault="00265C18" w:rsidP="00265C1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В рамках исполнения муниципальной программы «Обеспечение общественного порядка и противодействие преступности» 3,0 тыс. руб.</w:t>
      </w:r>
    </w:p>
    <w:p w:rsidR="00FC6A88" w:rsidRPr="000828C3" w:rsidRDefault="00FC6A88" w:rsidP="00FC6A8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В рамках исполнения муниципальной программы «Формирование комплексной системы управления отходами и вторичными материальными ресурсами» 10,0 тыс. руб. (приобретение специализированного контейнера для сбора, хранения и транспортировки отработанных ртутьсодержащих ламп).</w:t>
      </w:r>
    </w:p>
    <w:p w:rsidR="00FC6A88" w:rsidRPr="000828C3" w:rsidRDefault="00FC6A88" w:rsidP="00FC6A8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В рамках исполнения муниципальной программы «</w:t>
      </w:r>
      <w:r w:rsidR="004064E6" w:rsidRPr="000828C3">
        <w:rPr>
          <w:rFonts w:ascii="Times New Roman" w:hAnsi="Times New Roman"/>
          <w:sz w:val="28"/>
        </w:rPr>
        <w:t>Энергоэффективность и развитие энергетики</w:t>
      </w:r>
      <w:r w:rsidRPr="000828C3">
        <w:rPr>
          <w:rFonts w:ascii="Times New Roman" w:hAnsi="Times New Roman"/>
          <w:sz w:val="28"/>
        </w:rPr>
        <w:t xml:space="preserve">» </w:t>
      </w:r>
      <w:r w:rsidR="004064E6" w:rsidRPr="000828C3">
        <w:rPr>
          <w:rFonts w:ascii="Times New Roman" w:hAnsi="Times New Roman"/>
          <w:sz w:val="28"/>
        </w:rPr>
        <w:t>25,0</w:t>
      </w:r>
      <w:r w:rsidRPr="000828C3">
        <w:rPr>
          <w:rFonts w:ascii="Times New Roman" w:hAnsi="Times New Roman"/>
          <w:sz w:val="28"/>
        </w:rPr>
        <w:t xml:space="preserve"> тыс. руб. (</w:t>
      </w:r>
      <w:r w:rsidR="004064E6" w:rsidRPr="000828C3">
        <w:rPr>
          <w:rFonts w:ascii="Times New Roman" w:hAnsi="Times New Roman"/>
          <w:sz w:val="28"/>
        </w:rPr>
        <w:t>актуализация схемы теплоснабжения Лозновского сельского поселения</w:t>
      </w:r>
      <w:r w:rsidRPr="000828C3">
        <w:rPr>
          <w:rFonts w:ascii="Times New Roman" w:hAnsi="Times New Roman"/>
          <w:sz w:val="28"/>
        </w:rPr>
        <w:t>).</w:t>
      </w:r>
    </w:p>
    <w:p w:rsidR="00653862" w:rsidRPr="000828C3" w:rsidRDefault="00653862" w:rsidP="00FC6A88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828C3">
        <w:rPr>
          <w:rFonts w:ascii="Times New Roman" w:hAnsi="Times New Roman"/>
          <w:sz w:val="28"/>
        </w:rPr>
        <w:t>В рамках исполнения муниципальной программы «Формирование комфортной современной среды» израсходовано 748,2 тыс. руб. (выполнение работ по разработке проектно-сметной документации по объекту благоустройства:</w:t>
      </w:r>
      <w:proofErr w:type="gramEnd"/>
      <w:r w:rsidRPr="000828C3">
        <w:rPr>
          <w:rFonts w:ascii="Times New Roman" w:hAnsi="Times New Roman"/>
          <w:sz w:val="28"/>
        </w:rPr>
        <w:t xml:space="preserve"> </w:t>
      </w:r>
      <w:r w:rsidRPr="000828C3">
        <w:rPr>
          <w:rFonts w:ascii="Times New Roman" w:hAnsi="Times New Roman"/>
          <w:sz w:val="28"/>
        </w:rPr>
        <w:lastRenderedPageBreak/>
        <w:t xml:space="preserve">«Благоустройство территории, расположенной по адресу: </w:t>
      </w:r>
      <w:proofErr w:type="gramStart"/>
      <w:r w:rsidRPr="000828C3">
        <w:rPr>
          <w:rFonts w:ascii="Times New Roman" w:hAnsi="Times New Roman"/>
          <w:sz w:val="28"/>
        </w:rPr>
        <w:t>Российская Федерация, Ростовская область, Цимлянский район, Лозновское сельское поселение, ст. Камышевская, ул. Бакреневская, 1а»</w:t>
      </w:r>
      <w:r w:rsidR="005169D1" w:rsidRPr="000828C3">
        <w:rPr>
          <w:rFonts w:ascii="Times New Roman" w:hAnsi="Times New Roman"/>
          <w:sz w:val="28"/>
        </w:rPr>
        <w:t>)</w:t>
      </w:r>
      <w:r w:rsidR="00D366A6" w:rsidRPr="000828C3">
        <w:rPr>
          <w:rFonts w:ascii="Times New Roman" w:hAnsi="Times New Roman"/>
          <w:sz w:val="28"/>
        </w:rPr>
        <w:t>.</w:t>
      </w:r>
      <w:proofErr w:type="gramEnd"/>
    </w:p>
    <w:p w:rsidR="00D366A6" w:rsidRPr="000828C3" w:rsidRDefault="00D366A6" w:rsidP="00FC6A8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 xml:space="preserve">В рамках </w:t>
      </w:r>
      <w:r w:rsidR="00F05176" w:rsidRPr="000828C3">
        <w:rPr>
          <w:rFonts w:ascii="Times New Roman" w:hAnsi="Times New Roman"/>
          <w:sz w:val="28"/>
        </w:rPr>
        <w:t>исполнения муниципальной программы «Развитие физической культуры и спорта на территории Лозновского сельского поселения» израсходовано 9,9 тыс. руб. (приобретение спортивного инвентаря).</w:t>
      </w:r>
    </w:p>
    <w:p w:rsidR="00265C18" w:rsidRPr="000828C3" w:rsidRDefault="00265C18" w:rsidP="00265C1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На осуществление воинс</w:t>
      </w:r>
      <w:r w:rsidR="004064E6" w:rsidRPr="000828C3">
        <w:rPr>
          <w:rFonts w:ascii="Times New Roman" w:hAnsi="Times New Roman"/>
          <w:sz w:val="28"/>
        </w:rPr>
        <w:t>кого учета израсходовано –</w:t>
      </w:r>
      <w:r w:rsidR="00F05176" w:rsidRPr="000828C3">
        <w:rPr>
          <w:rFonts w:ascii="Times New Roman" w:hAnsi="Times New Roman"/>
          <w:sz w:val="28"/>
        </w:rPr>
        <w:t xml:space="preserve"> 299,2 </w:t>
      </w:r>
      <w:r w:rsidRPr="000828C3">
        <w:rPr>
          <w:rFonts w:ascii="Times New Roman" w:hAnsi="Times New Roman"/>
          <w:sz w:val="28"/>
        </w:rPr>
        <w:t>тыс. руб.</w:t>
      </w:r>
    </w:p>
    <w:p w:rsidR="00265C18" w:rsidRPr="000828C3" w:rsidRDefault="00265C18" w:rsidP="00265C1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 xml:space="preserve">Объем расходов на финансовое обеспечение выполнения функций руководства и управление органов местного </w:t>
      </w:r>
      <w:r w:rsidR="00F05176" w:rsidRPr="000828C3">
        <w:rPr>
          <w:rFonts w:ascii="Times New Roman" w:hAnsi="Times New Roman"/>
          <w:sz w:val="28"/>
        </w:rPr>
        <w:t>самоуправления составили 8 216,9</w:t>
      </w:r>
      <w:r w:rsidRPr="000828C3">
        <w:rPr>
          <w:rFonts w:ascii="Times New Roman" w:hAnsi="Times New Roman"/>
          <w:sz w:val="28"/>
        </w:rPr>
        <w:t xml:space="preserve"> тыс. рублей.</w:t>
      </w:r>
    </w:p>
    <w:p w:rsidR="00265C18" w:rsidRPr="000828C3" w:rsidRDefault="00265C18" w:rsidP="00265C1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828C3">
        <w:rPr>
          <w:rFonts w:ascii="Times New Roman" w:hAnsi="Times New Roman"/>
          <w:sz w:val="28"/>
        </w:rPr>
        <w:t>Остатки на счете поселе</w:t>
      </w:r>
      <w:r w:rsidR="00F05176" w:rsidRPr="000828C3">
        <w:rPr>
          <w:rFonts w:ascii="Times New Roman" w:hAnsi="Times New Roman"/>
          <w:sz w:val="28"/>
        </w:rPr>
        <w:t>ния на 01.01.2024 составляют 1 135,8</w:t>
      </w:r>
      <w:r w:rsidRPr="000828C3">
        <w:rPr>
          <w:rFonts w:ascii="Times New Roman" w:hAnsi="Times New Roman"/>
          <w:sz w:val="28"/>
        </w:rPr>
        <w:t xml:space="preserve"> тыс. руб.</w:t>
      </w:r>
    </w:p>
    <w:p w:rsidR="001E096D" w:rsidRPr="000828C3" w:rsidRDefault="001E096D" w:rsidP="00C0757F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5A63CC" w:rsidRPr="000828C3" w:rsidRDefault="001E335C" w:rsidP="001E335C">
      <w:pPr>
        <w:widowControl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828C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2.</w:t>
      </w:r>
      <w:r w:rsidR="00A20CB3" w:rsidRPr="000828C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0828C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Налоги</w:t>
      </w:r>
    </w:p>
    <w:p w:rsidR="001E335C" w:rsidRPr="000828C3" w:rsidRDefault="001E335C" w:rsidP="001E335C">
      <w:pPr>
        <w:widowControl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5A63CC" w:rsidRPr="000828C3" w:rsidRDefault="005A63CC" w:rsidP="005A6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8C3">
        <w:rPr>
          <w:rFonts w:ascii="Times New Roman" w:hAnsi="Times New Roman" w:cs="Times New Roman"/>
          <w:sz w:val="28"/>
          <w:szCs w:val="28"/>
        </w:rPr>
        <w:t xml:space="preserve">Вопросы сокращения недоимки перед бюджетом – это одна из главнейших задач. </w:t>
      </w:r>
    </w:p>
    <w:p w:rsidR="005A63CC" w:rsidRPr="000828C3" w:rsidRDefault="005A63CC" w:rsidP="005A6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8C3">
        <w:rPr>
          <w:rFonts w:ascii="Times New Roman" w:hAnsi="Times New Roman" w:cs="Times New Roman"/>
          <w:sz w:val="28"/>
          <w:szCs w:val="28"/>
        </w:rPr>
        <w:t>В целях уменьшения задолженности по</w:t>
      </w:r>
      <w:r w:rsidRPr="000828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28C3">
        <w:rPr>
          <w:rFonts w:ascii="Times New Roman" w:hAnsi="Times New Roman" w:cs="Times New Roman"/>
          <w:sz w:val="28"/>
          <w:szCs w:val="28"/>
        </w:rPr>
        <w:t xml:space="preserve">налогам и сборам в поселении проводятся заседания Координационной группы, на которые приглашают и заслушивают неплательщиков по налогам и сборам. </w:t>
      </w:r>
    </w:p>
    <w:p w:rsidR="005A63CC" w:rsidRDefault="008F0322" w:rsidP="005A6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8C3">
        <w:rPr>
          <w:rFonts w:ascii="Times New Roman" w:hAnsi="Times New Roman" w:cs="Times New Roman"/>
          <w:sz w:val="28"/>
          <w:szCs w:val="28"/>
        </w:rPr>
        <w:t xml:space="preserve">В </w:t>
      </w:r>
      <w:r w:rsidR="00B02C5C" w:rsidRPr="000828C3">
        <w:rPr>
          <w:rFonts w:ascii="Times New Roman" w:hAnsi="Times New Roman" w:cs="Times New Roman"/>
          <w:sz w:val="28"/>
          <w:szCs w:val="28"/>
        </w:rPr>
        <w:t>2023</w:t>
      </w:r>
      <w:r w:rsidR="008E2E5F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63CC" w:rsidRPr="000828C3">
        <w:rPr>
          <w:rFonts w:ascii="Times New Roman" w:hAnsi="Times New Roman" w:cs="Times New Roman"/>
          <w:sz w:val="28"/>
          <w:szCs w:val="28"/>
        </w:rPr>
        <w:t xml:space="preserve"> Администрацией Лозновского сельского поселения было проведено </w:t>
      </w:r>
      <w:r w:rsidR="00F05176" w:rsidRPr="000828C3">
        <w:rPr>
          <w:rFonts w:ascii="Times New Roman" w:hAnsi="Times New Roman" w:cs="Times New Roman"/>
          <w:sz w:val="28"/>
          <w:szCs w:val="28"/>
        </w:rPr>
        <w:t>12</w:t>
      </w:r>
      <w:r w:rsidR="00834D5E" w:rsidRPr="000828C3">
        <w:rPr>
          <w:rFonts w:ascii="Times New Roman" w:hAnsi="Times New Roman" w:cs="Times New Roman"/>
          <w:sz w:val="28"/>
          <w:szCs w:val="28"/>
        </w:rPr>
        <w:t xml:space="preserve"> </w:t>
      </w:r>
      <w:r w:rsidR="005A63CC" w:rsidRPr="000828C3">
        <w:rPr>
          <w:rFonts w:ascii="Times New Roman" w:hAnsi="Times New Roman" w:cs="Times New Roman"/>
          <w:sz w:val="28"/>
          <w:szCs w:val="28"/>
        </w:rPr>
        <w:t xml:space="preserve">заседаний, на которые было </w:t>
      </w:r>
      <w:r w:rsidR="002958BF" w:rsidRPr="000828C3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686355" w:rsidRPr="000828C3">
        <w:rPr>
          <w:rFonts w:ascii="Times New Roman" w:hAnsi="Times New Roman" w:cs="Times New Roman"/>
          <w:sz w:val="28"/>
          <w:szCs w:val="28"/>
        </w:rPr>
        <w:t>368</w:t>
      </w:r>
      <w:r w:rsidR="002958BF" w:rsidRPr="000828C3">
        <w:rPr>
          <w:rFonts w:ascii="Times New Roman" w:hAnsi="Times New Roman" w:cs="Times New Roman"/>
          <w:sz w:val="28"/>
          <w:szCs w:val="28"/>
        </w:rPr>
        <w:t xml:space="preserve"> неплательщик</w:t>
      </w:r>
      <w:r w:rsidR="00834D5E" w:rsidRPr="000828C3">
        <w:rPr>
          <w:rFonts w:ascii="Times New Roman" w:hAnsi="Times New Roman" w:cs="Times New Roman"/>
          <w:sz w:val="28"/>
          <w:szCs w:val="28"/>
        </w:rPr>
        <w:t>ов</w:t>
      </w:r>
      <w:r w:rsidR="002958BF" w:rsidRPr="000828C3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5A63CC" w:rsidRPr="000828C3">
        <w:rPr>
          <w:rFonts w:ascii="Times New Roman" w:hAnsi="Times New Roman" w:cs="Times New Roman"/>
          <w:sz w:val="28"/>
          <w:szCs w:val="28"/>
        </w:rPr>
        <w:t xml:space="preserve">, задолженность которых составила </w:t>
      </w:r>
      <w:r w:rsidR="00686355" w:rsidRPr="000828C3">
        <w:rPr>
          <w:rFonts w:ascii="Times New Roman" w:hAnsi="Times New Roman" w:cs="Times New Roman"/>
          <w:sz w:val="28"/>
          <w:szCs w:val="28"/>
        </w:rPr>
        <w:t>918,1</w:t>
      </w:r>
      <w:r w:rsidR="002958BF" w:rsidRPr="000828C3">
        <w:rPr>
          <w:rFonts w:ascii="Times New Roman" w:hAnsi="Times New Roman" w:cs="Times New Roman"/>
          <w:sz w:val="28"/>
          <w:szCs w:val="28"/>
        </w:rPr>
        <w:t xml:space="preserve"> тыс.</w:t>
      </w:r>
      <w:r w:rsidR="005A63CC" w:rsidRPr="000828C3">
        <w:rPr>
          <w:rFonts w:ascii="Times New Roman" w:hAnsi="Times New Roman" w:cs="Times New Roman"/>
          <w:sz w:val="28"/>
          <w:szCs w:val="28"/>
        </w:rPr>
        <w:t xml:space="preserve"> рублей (из них </w:t>
      </w:r>
      <w:r w:rsidR="00686355" w:rsidRPr="000828C3">
        <w:rPr>
          <w:rFonts w:ascii="Times New Roman" w:hAnsi="Times New Roman" w:cs="Times New Roman"/>
          <w:sz w:val="28"/>
          <w:szCs w:val="28"/>
        </w:rPr>
        <w:t>237,6</w:t>
      </w:r>
      <w:r w:rsidR="00834D5E" w:rsidRPr="000828C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096D" w:rsidRPr="000828C3">
        <w:rPr>
          <w:rFonts w:ascii="Times New Roman" w:hAnsi="Times New Roman" w:cs="Times New Roman"/>
          <w:sz w:val="28"/>
          <w:szCs w:val="28"/>
        </w:rPr>
        <w:t xml:space="preserve"> </w:t>
      </w:r>
      <w:r w:rsidR="005A63CC" w:rsidRPr="000828C3">
        <w:rPr>
          <w:rFonts w:ascii="Times New Roman" w:hAnsi="Times New Roman" w:cs="Times New Roman"/>
          <w:sz w:val="28"/>
          <w:szCs w:val="28"/>
        </w:rPr>
        <w:t>погашено).</w:t>
      </w:r>
    </w:p>
    <w:p w:rsidR="000828C3" w:rsidRPr="000828C3" w:rsidRDefault="000828C3" w:rsidP="005A63C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28C3" w:rsidRDefault="008E2E5F" w:rsidP="008E2E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E5F">
        <w:rPr>
          <w:rFonts w:ascii="Times New Roman" w:hAnsi="Times New Roman" w:cs="Times New Roman"/>
          <w:b/>
          <w:sz w:val="28"/>
          <w:szCs w:val="28"/>
        </w:rPr>
        <w:t xml:space="preserve">       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28C3" w:rsidRPr="000828C3">
        <w:rPr>
          <w:rFonts w:ascii="Times New Roman" w:hAnsi="Times New Roman" w:cs="Times New Roman"/>
          <w:b/>
          <w:sz w:val="28"/>
          <w:szCs w:val="28"/>
          <w:u w:val="single"/>
        </w:rPr>
        <w:t>Координационный совет</w:t>
      </w:r>
    </w:p>
    <w:p w:rsidR="000828C3" w:rsidRDefault="000828C3" w:rsidP="005A63C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28C3" w:rsidRPr="000828C3" w:rsidRDefault="000828C3" w:rsidP="005A6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8C3">
        <w:rPr>
          <w:rFonts w:ascii="Times New Roman" w:hAnsi="Times New Roman" w:cs="Times New Roman"/>
          <w:sz w:val="28"/>
          <w:szCs w:val="28"/>
        </w:rPr>
        <w:t>Приглашено – 368 человек.</w:t>
      </w:r>
    </w:p>
    <w:p w:rsidR="000828C3" w:rsidRPr="000828C3" w:rsidRDefault="000828C3" w:rsidP="005A6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8C3">
        <w:rPr>
          <w:rFonts w:ascii="Times New Roman" w:hAnsi="Times New Roman" w:cs="Times New Roman"/>
          <w:sz w:val="28"/>
          <w:szCs w:val="28"/>
        </w:rPr>
        <w:t>Общая задолженность – 917987.</w:t>
      </w:r>
    </w:p>
    <w:p w:rsidR="000828C3" w:rsidRPr="000828C3" w:rsidRDefault="000828C3" w:rsidP="005A6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8C3">
        <w:rPr>
          <w:rFonts w:ascii="Times New Roman" w:hAnsi="Times New Roman" w:cs="Times New Roman"/>
          <w:sz w:val="28"/>
          <w:szCs w:val="28"/>
        </w:rPr>
        <w:t>Погашено – 237559.</w:t>
      </w:r>
    </w:p>
    <w:p w:rsidR="00E147CC" w:rsidRPr="000828C3" w:rsidRDefault="00E147CC" w:rsidP="00E147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7CC" w:rsidRDefault="008E2E5F" w:rsidP="008E2E5F">
      <w:pPr>
        <w:pStyle w:val="1"/>
        <w:ind w:left="360"/>
        <w:jc w:val="left"/>
        <w:rPr>
          <w:b/>
          <w:szCs w:val="28"/>
          <w:u w:val="single"/>
        </w:rPr>
      </w:pPr>
      <w:r w:rsidRPr="008E2E5F">
        <w:rPr>
          <w:b/>
          <w:szCs w:val="28"/>
        </w:rPr>
        <w:t>4.</w:t>
      </w:r>
      <w:r>
        <w:rPr>
          <w:b/>
          <w:szCs w:val="28"/>
          <w:u w:val="single"/>
        </w:rPr>
        <w:t xml:space="preserve"> </w:t>
      </w:r>
      <w:r w:rsidR="007F5E7C">
        <w:rPr>
          <w:b/>
          <w:szCs w:val="28"/>
          <w:u w:val="single"/>
        </w:rPr>
        <w:t>О работе Собрания депутатов</w:t>
      </w:r>
    </w:p>
    <w:p w:rsidR="001E335C" w:rsidRPr="001E335C" w:rsidRDefault="001E335C" w:rsidP="001E335C"/>
    <w:p w:rsidR="00E147CC" w:rsidRPr="002F3E77" w:rsidRDefault="00E147CC" w:rsidP="00E14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77">
        <w:rPr>
          <w:rFonts w:ascii="Times New Roman" w:hAnsi="Times New Roman" w:cs="Times New Roman"/>
          <w:sz w:val="28"/>
          <w:szCs w:val="28"/>
        </w:rPr>
        <w:t xml:space="preserve">За </w:t>
      </w:r>
      <w:r w:rsidR="00BC3F02">
        <w:rPr>
          <w:rFonts w:ascii="Times New Roman" w:hAnsi="Times New Roman" w:cs="Times New Roman"/>
          <w:sz w:val="28"/>
          <w:szCs w:val="28"/>
        </w:rPr>
        <w:t xml:space="preserve">отчетный период было проведено </w:t>
      </w:r>
      <w:r w:rsidR="0088380E">
        <w:rPr>
          <w:rFonts w:ascii="Times New Roman" w:hAnsi="Times New Roman" w:cs="Times New Roman"/>
          <w:sz w:val="28"/>
          <w:szCs w:val="28"/>
        </w:rPr>
        <w:t>8</w:t>
      </w:r>
      <w:r w:rsidR="002F3E77" w:rsidRPr="002F3E77">
        <w:rPr>
          <w:rFonts w:ascii="Times New Roman" w:hAnsi="Times New Roman" w:cs="Times New Roman"/>
          <w:sz w:val="28"/>
          <w:szCs w:val="28"/>
        </w:rPr>
        <w:t xml:space="preserve"> </w:t>
      </w:r>
      <w:r w:rsidR="0088380E">
        <w:rPr>
          <w:rFonts w:ascii="Times New Roman" w:hAnsi="Times New Roman" w:cs="Times New Roman"/>
          <w:sz w:val="28"/>
          <w:szCs w:val="28"/>
        </w:rPr>
        <w:t>заседаний</w:t>
      </w:r>
      <w:r w:rsidR="00E45334">
        <w:rPr>
          <w:rFonts w:ascii="Times New Roman" w:hAnsi="Times New Roman" w:cs="Times New Roman"/>
          <w:sz w:val="28"/>
          <w:szCs w:val="28"/>
        </w:rPr>
        <w:t xml:space="preserve">, на них рассмотрено </w:t>
      </w:r>
      <w:r w:rsidR="0088380E">
        <w:rPr>
          <w:rFonts w:ascii="Times New Roman" w:hAnsi="Times New Roman" w:cs="Times New Roman"/>
          <w:sz w:val="28"/>
          <w:szCs w:val="28"/>
        </w:rPr>
        <w:t>23 вопроса</w:t>
      </w:r>
      <w:r w:rsidRPr="002F3E77">
        <w:rPr>
          <w:rFonts w:ascii="Times New Roman" w:hAnsi="Times New Roman" w:cs="Times New Roman"/>
          <w:sz w:val="28"/>
          <w:szCs w:val="28"/>
        </w:rPr>
        <w:t>. В основном на заседаниях  рассматривались вопросы бюджета.</w:t>
      </w:r>
    </w:p>
    <w:p w:rsidR="00E147CC" w:rsidRPr="00C160F2" w:rsidRDefault="00E147CC" w:rsidP="00E147CC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147CC" w:rsidRDefault="008E2E5F" w:rsidP="008E2E5F">
      <w:pPr>
        <w:pStyle w:val="1"/>
        <w:ind w:left="360"/>
        <w:jc w:val="left"/>
        <w:rPr>
          <w:b/>
          <w:szCs w:val="28"/>
          <w:u w:val="single"/>
        </w:rPr>
      </w:pPr>
      <w:r w:rsidRPr="008E2E5F">
        <w:rPr>
          <w:b/>
          <w:szCs w:val="28"/>
        </w:rPr>
        <w:t>5.</w:t>
      </w:r>
      <w:r>
        <w:rPr>
          <w:b/>
          <w:szCs w:val="28"/>
          <w:u w:val="single"/>
        </w:rPr>
        <w:t xml:space="preserve"> </w:t>
      </w:r>
      <w:r w:rsidR="007F5E7C" w:rsidRPr="002F3E77">
        <w:rPr>
          <w:b/>
          <w:szCs w:val="28"/>
          <w:u w:val="single"/>
        </w:rPr>
        <w:t>О работе аппарата Администрации</w:t>
      </w:r>
    </w:p>
    <w:p w:rsidR="001E335C" w:rsidRPr="001E335C" w:rsidRDefault="001E335C" w:rsidP="001E335C"/>
    <w:p w:rsidR="00E147CC" w:rsidRPr="00672F20" w:rsidRDefault="00E147CC" w:rsidP="00883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77">
        <w:rPr>
          <w:rFonts w:ascii="Times New Roman" w:hAnsi="Times New Roman" w:cs="Times New Roman"/>
          <w:sz w:val="28"/>
          <w:szCs w:val="28"/>
        </w:rPr>
        <w:t>На приеме у</w:t>
      </w:r>
      <w:r w:rsidR="0015417C">
        <w:rPr>
          <w:rFonts w:ascii="Times New Roman" w:hAnsi="Times New Roman" w:cs="Times New Roman"/>
          <w:sz w:val="28"/>
          <w:szCs w:val="28"/>
        </w:rPr>
        <w:t xml:space="preserve"> специалистов админи</w:t>
      </w:r>
      <w:r w:rsidR="00E45334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F3E77">
        <w:rPr>
          <w:rFonts w:ascii="Times New Roman" w:hAnsi="Times New Roman" w:cs="Times New Roman"/>
          <w:sz w:val="28"/>
          <w:szCs w:val="28"/>
        </w:rPr>
        <w:t xml:space="preserve">побывало около </w:t>
      </w:r>
      <w:r w:rsidR="00B02C5C">
        <w:rPr>
          <w:rFonts w:ascii="Times New Roman" w:hAnsi="Times New Roman" w:cs="Times New Roman"/>
          <w:sz w:val="28"/>
          <w:szCs w:val="28"/>
        </w:rPr>
        <w:t>4</w:t>
      </w:r>
      <w:r w:rsidR="0088380E">
        <w:rPr>
          <w:rFonts w:ascii="Times New Roman" w:hAnsi="Times New Roman" w:cs="Times New Roman"/>
          <w:sz w:val="28"/>
          <w:szCs w:val="28"/>
        </w:rPr>
        <w:t>80</w:t>
      </w:r>
      <w:r w:rsidRPr="002F3E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02C5C">
        <w:rPr>
          <w:rFonts w:ascii="Times New Roman" w:hAnsi="Times New Roman" w:cs="Times New Roman"/>
          <w:sz w:val="28"/>
          <w:szCs w:val="28"/>
        </w:rPr>
        <w:t>а</w:t>
      </w:r>
      <w:r w:rsidRPr="002F3E77">
        <w:rPr>
          <w:rFonts w:ascii="Times New Roman" w:hAnsi="Times New Roman" w:cs="Times New Roman"/>
          <w:sz w:val="28"/>
          <w:szCs w:val="28"/>
        </w:rPr>
        <w:t>, было выдано справок -</w:t>
      </w:r>
      <w:r w:rsidR="002F3E77" w:rsidRPr="002F3E77">
        <w:rPr>
          <w:rFonts w:ascii="Times New Roman" w:hAnsi="Times New Roman" w:cs="Times New Roman"/>
          <w:sz w:val="28"/>
          <w:szCs w:val="28"/>
        </w:rPr>
        <w:t xml:space="preserve"> </w:t>
      </w:r>
      <w:r w:rsidR="00F7654D">
        <w:rPr>
          <w:rFonts w:ascii="Times New Roman" w:hAnsi="Times New Roman" w:cs="Times New Roman"/>
          <w:sz w:val="28"/>
          <w:szCs w:val="28"/>
        </w:rPr>
        <w:t>1012</w:t>
      </w:r>
      <w:r w:rsidRPr="002F3E77">
        <w:rPr>
          <w:rFonts w:ascii="Times New Roman" w:hAnsi="Times New Roman" w:cs="Times New Roman"/>
          <w:sz w:val="28"/>
          <w:szCs w:val="28"/>
        </w:rPr>
        <w:t xml:space="preserve">, выписок из реестра муниципальной собственности - </w:t>
      </w:r>
      <w:r w:rsidR="00737D04">
        <w:rPr>
          <w:rFonts w:ascii="Times New Roman" w:hAnsi="Times New Roman" w:cs="Times New Roman"/>
          <w:sz w:val="28"/>
          <w:szCs w:val="28"/>
        </w:rPr>
        <w:t>0</w:t>
      </w:r>
      <w:r w:rsidRPr="002F3E77">
        <w:rPr>
          <w:rFonts w:ascii="Times New Roman" w:hAnsi="Times New Roman" w:cs="Times New Roman"/>
          <w:sz w:val="28"/>
          <w:szCs w:val="28"/>
        </w:rPr>
        <w:t xml:space="preserve">, выполнено нотариальных действий </w:t>
      </w:r>
      <w:r w:rsidR="00834D5E">
        <w:rPr>
          <w:rFonts w:ascii="Times New Roman" w:hAnsi="Times New Roman" w:cs="Times New Roman"/>
          <w:sz w:val="28"/>
          <w:szCs w:val="28"/>
        </w:rPr>
        <w:t>–</w:t>
      </w:r>
      <w:r w:rsidRPr="002F3E77">
        <w:rPr>
          <w:rFonts w:ascii="Times New Roman" w:hAnsi="Times New Roman" w:cs="Times New Roman"/>
          <w:sz w:val="28"/>
          <w:szCs w:val="28"/>
        </w:rPr>
        <w:t xml:space="preserve"> </w:t>
      </w:r>
      <w:r w:rsidR="0088380E">
        <w:rPr>
          <w:rFonts w:ascii="Times New Roman" w:hAnsi="Times New Roman" w:cs="Times New Roman"/>
          <w:sz w:val="28"/>
          <w:szCs w:val="28"/>
        </w:rPr>
        <w:t>66</w:t>
      </w:r>
      <w:r w:rsidR="00834D5E">
        <w:rPr>
          <w:rFonts w:ascii="Times New Roman" w:hAnsi="Times New Roman" w:cs="Times New Roman"/>
          <w:sz w:val="28"/>
          <w:szCs w:val="28"/>
        </w:rPr>
        <w:t xml:space="preserve"> чело</w:t>
      </w:r>
      <w:r w:rsidRPr="002F3E77">
        <w:rPr>
          <w:rFonts w:ascii="Times New Roman" w:hAnsi="Times New Roman" w:cs="Times New Roman"/>
          <w:sz w:val="28"/>
          <w:szCs w:val="28"/>
        </w:rPr>
        <w:t xml:space="preserve">век, </w:t>
      </w:r>
      <w:r w:rsidR="008E2E5F">
        <w:rPr>
          <w:rFonts w:ascii="Times New Roman" w:hAnsi="Times New Roman" w:cs="Times New Roman"/>
          <w:sz w:val="28"/>
          <w:szCs w:val="28"/>
        </w:rPr>
        <w:t>на личном приеме у г</w:t>
      </w:r>
      <w:r w:rsidR="00834D5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B02C5C">
        <w:rPr>
          <w:rFonts w:ascii="Times New Roman" w:hAnsi="Times New Roman" w:cs="Times New Roman"/>
          <w:sz w:val="28"/>
          <w:szCs w:val="28"/>
        </w:rPr>
        <w:t xml:space="preserve">побывали </w:t>
      </w:r>
      <w:r w:rsidR="0088380E">
        <w:rPr>
          <w:rFonts w:ascii="Times New Roman" w:hAnsi="Times New Roman" w:cs="Times New Roman"/>
          <w:sz w:val="28"/>
          <w:szCs w:val="28"/>
        </w:rPr>
        <w:t>38</w:t>
      </w:r>
      <w:r w:rsidR="00190D3B" w:rsidRPr="00294D4B">
        <w:rPr>
          <w:rFonts w:ascii="Times New Roman" w:hAnsi="Times New Roman" w:cs="Times New Roman"/>
          <w:sz w:val="28"/>
          <w:szCs w:val="28"/>
        </w:rPr>
        <w:t xml:space="preserve"> </w:t>
      </w:r>
      <w:r w:rsidR="00834D5E" w:rsidRPr="00294D4B">
        <w:rPr>
          <w:rFonts w:ascii="Times New Roman" w:hAnsi="Times New Roman" w:cs="Times New Roman"/>
          <w:sz w:val="28"/>
          <w:szCs w:val="28"/>
        </w:rPr>
        <w:t>человек</w:t>
      </w:r>
      <w:r w:rsidR="00834D5E">
        <w:rPr>
          <w:rFonts w:ascii="Times New Roman" w:hAnsi="Times New Roman" w:cs="Times New Roman"/>
          <w:sz w:val="28"/>
          <w:szCs w:val="28"/>
        </w:rPr>
        <w:t xml:space="preserve">, </w:t>
      </w:r>
      <w:r w:rsidRPr="002F3E77">
        <w:rPr>
          <w:rFonts w:ascii="Times New Roman" w:hAnsi="Times New Roman" w:cs="Times New Roman"/>
          <w:sz w:val="28"/>
          <w:szCs w:val="28"/>
        </w:rPr>
        <w:t>с письменными обращениями обратились</w:t>
      </w:r>
      <w:r w:rsidR="0088380E">
        <w:rPr>
          <w:rFonts w:ascii="Times New Roman" w:hAnsi="Times New Roman" w:cs="Times New Roman"/>
          <w:sz w:val="28"/>
          <w:szCs w:val="28"/>
        </w:rPr>
        <w:t xml:space="preserve"> 41</w:t>
      </w:r>
      <w:r w:rsidRPr="002F3E77">
        <w:rPr>
          <w:rFonts w:ascii="Times New Roman" w:hAnsi="Times New Roman" w:cs="Times New Roman"/>
          <w:sz w:val="28"/>
          <w:szCs w:val="28"/>
        </w:rPr>
        <w:t xml:space="preserve"> человек. Чаще всего встречаются вопросы</w:t>
      </w:r>
      <w:r w:rsidR="00525E4E">
        <w:rPr>
          <w:rFonts w:ascii="Times New Roman" w:hAnsi="Times New Roman" w:cs="Times New Roman"/>
          <w:sz w:val="28"/>
          <w:szCs w:val="28"/>
        </w:rPr>
        <w:t>, касающиеся</w:t>
      </w:r>
      <w:r w:rsidRPr="002F3E77">
        <w:rPr>
          <w:rFonts w:ascii="Times New Roman" w:hAnsi="Times New Roman" w:cs="Times New Roman"/>
          <w:sz w:val="28"/>
          <w:szCs w:val="28"/>
        </w:rPr>
        <w:t xml:space="preserve"> </w:t>
      </w:r>
      <w:r w:rsidR="00672F20" w:rsidRPr="002F3E77">
        <w:rPr>
          <w:rFonts w:ascii="Times New Roman" w:hAnsi="Times New Roman" w:cs="Times New Roman"/>
          <w:sz w:val="28"/>
          <w:szCs w:val="28"/>
        </w:rPr>
        <w:t>выпаса КРС, вывоз м</w:t>
      </w:r>
      <w:r w:rsidR="00525E4E">
        <w:rPr>
          <w:rFonts w:ascii="Times New Roman" w:hAnsi="Times New Roman" w:cs="Times New Roman"/>
          <w:sz w:val="28"/>
          <w:szCs w:val="28"/>
        </w:rPr>
        <w:t>усора, уличного освещения, качества дорог, содержания</w:t>
      </w:r>
      <w:r w:rsidR="00672F20" w:rsidRPr="002F3E77">
        <w:rPr>
          <w:rFonts w:ascii="Times New Roman" w:hAnsi="Times New Roman" w:cs="Times New Roman"/>
          <w:sz w:val="28"/>
          <w:szCs w:val="28"/>
        </w:rPr>
        <w:t xml:space="preserve"> бесхозяйных животных</w:t>
      </w:r>
      <w:r w:rsidRPr="002F3E77">
        <w:rPr>
          <w:rFonts w:ascii="Times New Roman" w:hAnsi="Times New Roman" w:cs="Times New Roman"/>
          <w:sz w:val="28"/>
          <w:szCs w:val="28"/>
        </w:rPr>
        <w:t>.</w:t>
      </w:r>
    </w:p>
    <w:p w:rsidR="0061624D" w:rsidRPr="00672F20" w:rsidRDefault="0061624D" w:rsidP="00E147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7CC" w:rsidRPr="008E2E5F" w:rsidRDefault="008E2E5F" w:rsidP="008E2E5F">
      <w:pPr>
        <w:pStyle w:val="1"/>
        <w:ind w:left="360"/>
        <w:jc w:val="left"/>
        <w:rPr>
          <w:b/>
          <w:szCs w:val="28"/>
          <w:u w:val="single"/>
        </w:rPr>
      </w:pPr>
      <w:r w:rsidRPr="008E2E5F">
        <w:rPr>
          <w:b/>
          <w:szCs w:val="28"/>
        </w:rPr>
        <w:t>6.</w:t>
      </w:r>
      <w:r>
        <w:rPr>
          <w:b/>
          <w:szCs w:val="28"/>
          <w:u w:val="single"/>
        </w:rPr>
        <w:t xml:space="preserve"> </w:t>
      </w:r>
      <w:r w:rsidR="007F5E7C" w:rsidRPr="008E2E5F">
        <w:rPr>
          <w:b/>
          <w:szCs w:val="28"/>
          <w:u w:val="single"/>
        </w:rPr>
        <w:t>Осуществление</w:t>
      </w:r>
      <w:r w:rsidR="00E147CC" w:rsidRPr="008E2E5F">
        <w:rPr>
          <w:b/>
          <w:szCs w:val="28"/>
          <w:u w:val="single"/>
        </w:rPr>
        <w:t xml:space="preserve"> </w:t>
      </w:r>
      <w:r w:rsidR="007F5E7C" w:rsidRPr="008E2E5F">
        <w:rPr>
          <w:b/>
          <w:szCs w:val="28"/>
          <w:u w:val="single"/>
        </w:rPr>
        <w:t>первичного воинского учета</w:t>
      </w:r>
    </w:p>
    <w:p w:rsidR="001E335C" w:rsidRPr="001E335C" w:rsidRDefault="001E335C" w:rsidP="001E335C"/>
    <w:p w:rsidR="00E147CC" w:rsidRPr="00672F20" w:rsidRDefault="007F5E7C" w:rsidP="00E14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учете в ВУ</w:t>
      </w:r>
      <w:r w:rsidR="00E147CC" w:rsidRPr="00672F20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88380E">
        <w:rPr>
          <w:rFonts w:ascii="Times New Roman" w:hAnsi="Times New Roman" w:cs="Times New Roman"/>
          <w:sz w:val="28"/>
          <w:szCs w:val="28"/>
        </w:rPr>
        <w:t>885</w:t>
      </w:r>
      <w:r w:rsidR="00E147CC" w:rsidRPr="00672F20">
        <w:rPr>
          <w:rFonts w:ascii="Times New Roman" w:hAnsi="Times New Roman" w:cs="Times New Roman"/>
          <w:sz w:val="28"/>
          <w:szCs w:val="28"/>
        </w:rPr>
        <w:t xml:space="preserve"> человек, из них: рядовые, прапорщики, сержанты - </w:t>
      </w:r>
      <w:r w:rsidR="0088380E">
        <w:rPr>
          <w:rFonts w:ascii="Times New Roman" w:hAnsi="Times New Roman" w:cs="Times New Roman"/>
          <w:sz w:val="28"/>
          <w:szCs w:val="28"/>
        </w:rPr>
        <w:lastRenderedPageBreak/>
        <w:t>813</w:t>
      </w:r>
      <w:r w:rsidR="00E147CC" w:rsidRPr="00672F20">
        <w:rPr>
          <w:rFonts w:ascii="Times New Roman" w:hAnsi="Times New Roman" w:cs="Times New Roman"/>
          <w:sz w:val="28"/>
          <w:szCs w:val="28"/>
        </w:rPr>
        <w:t xml:space="preserve"> чел., призывники -</w:t>
      </w:r>
      <w:r w:rsidR="008F0322">
        <w:rPr>
          <w:rFonts w:ascii="Times New Roman" w:hAnsi="Times New Roman" w:cs="Times New Roman"/>
          <w:sz w:val="28"/>
          <w:szCs w:val="28"/>
        </w:rPr>
        <w:t xml:space="preserve"> </w:t>
      </w:r>
      <w:r w:rsidR="0088380E">
        <w:rPr>
          <w:rFonts w:ascii="Times New Roman" w:hAnsi="Times New Roman" w:cs="Times New Roman"/>
          <w:sz w:val="28"/>
          <w:szCs w:val="28"/>
        </w:rPr>
        <w:t>58</w:t>
      </w:r>
      <w:r w:rsidR="0015417C">
        <w:rPr>
          <w:rFonts w:ascii="Times New Roman" w:hAnsi="Times New Roman" w:cs="Times New Roman"/>
          <w:sz w:val="28"/>
          <w:szCs w:val="28"/>
        </w:rPr>
        <w:t xml:space="preserve"> чел. За </w:t>
      </w:r>
      <w:r w:rsidR="008F0322">
        <w:rPr>
          <w:rFonts w:ascii="Times New Roman" w:hAnsi="Times New Roman" w:cs="Times New Roman"/>
          <w:sz w:val="28"/>
          <w:szCs w:val="28"/>
        </w:rPr>
        <w:t>202</w:t>
      </w:r>
      <w:r w:rsidR="00B02C5C">
        <w:rPr>
          <w:rFonts w:ascii="Times New Roman" w:hAnsi="Times New Roman" w:cs="Times New Roman"/>
          <w:sz w:val="28"/>
          <w:szCs w:val="28"/>
        </w:rPr>
        <w:t>3</w:t>
      </w:r>
      <w:r w:rsidR="0088380E">
        <w:rPr>
          <w:rFonts w:ascii="Times New Roman" w:hAnsi="Times New Roman" w:cs="Times New Roman"/>
          <w:sz w:val="28"/>
          <w:szCs w:val="28"/>
        </w:rPr>
        <w:t xml:space="preserve"> год</w:t>
      </w:r>
      <w:r w:rsidR="00E147CC" w:rsidRPr="00672F20">
        <w:rPr>
          <w:rFonts w:ascii="Times New Roman" w:hAnsi="Times New Roman" w:cs="Times New Roman"/>
          <w:sz w:val="28"/>
          <w:szCs w:val="28"/>
        </w:rPr>
        <w:t xml:space="preserve"> принято на воинский учет </w:t>
      </w:r>
      <w:r w:rsidR="0088380E">
        <w:rPr>
          <w:rFonts w:ascii="Times New Roman" w:hAnsi="Times New Roman" w:cs="Times New Roman"/>
          <w:sz w:val="28"/>
          <w:szCs w:val="28"/>
        </w:rPr>
        <w:t>38</w:t>
      </w:r>
      <w:r w:rsidR="00114466">
        <w:rPr>
          <w:rFonts w:ascii="Times New Roman" w:hAnsi="Times New Roman" w:cs="Times New Roman"/>
          <w:sz w:val="28"/>
          <w:szCs w:val="28"/>
        </w:rPr>
        <w:t xml:space="preserve"> </w:t>
      </w:r>
      <w:r w:rsidR="00E147CC" w:rsidRPr="00672F20">
        <w:rPr>
          <w:rFonts w:ascii="Times New Roman" w:hAnsi="Times New Roman" w:cs="Times New Roman"/>
          <w:sz w:val="28"/>
          <w:szCs w:val="28"/>
        </w:rPr>
        <w:t>чел. (в том числе из РА -</w:t>
      </w:r>
      <w:r w:rsidR="0088380E">
        <w:rPr>
          <w:rFonts w:ascii="Times New Roman" w:hAnsi="Times New Roman" w:cs="Times New Roman"/>
          <w:sz w:val="28"/>
          <w:szCs w:val="28"/>
        </w:rPr>
        <w:t xml:space="preserve"> 12</w:t>
      </w:r>
      <w:r w:rsidR="00114466">
        <w:rPr>
          <w:rFonts w:ascii="Times New Roman" w:hAnsi="Times New Roman" w:cs="Times New Roman"/>
          <w:sz w:val="28"/>
          <w:szCs w:val="28"/>
        </w:rPr>
        <w:t xml:space="preserve"> </w:t>
      </w:r>
      <w:r w:rsidR="00E147CC" w:rsidRPr="00672F20">
        <w:rPr>
          <w:rFonts w:ascii="Times New Roman" w:hAnsi="Times New Roman" w:cs="Times New Roman"/>
          <w:sz w:val="28"/>
          <w:szCs w:val="28"/>
        </w:rPr>
        <w:t>чел.), снято с военного учета -</w:t>
      </w:r>
      <w:r w:rsidR="000A657E">
        <w:rPr>
          <w:rFonts w:ascii="Times New Roman" w:hAnsi="Times New Roman" w:cs="Times New Roman"/>
          <w:sz w:val="28"/>
          <w:szCs w:val="28"/>
        </w:rPr>
        <w:t xml:space="preserve"> </w:t>
      </w:r>
      <w:r w:rsidR="00B02C5C">
        <w:rPr>
          <w:rFonts w:ascii="Times New Roman" w:hAnsi="Times New Roman" w:cs="Times New Roman"/>
          <w:sz w:val="28"/>
          <w:szCs w:val="28"/>
        </w:rPr>
        <w:t>4</w:t>
      </w:r>
      <w:r w:rsidR="0088380E">
        <w:rPr>
          <w:rFonts w:ascii="Times New Roman" w:hAnsi="Times New Roman" w:cs="Times New Roman"/>
          <w:sz w:val="28"/>
          <w:szCs w:val="28"/>
        </w:rPr>
        <w:t>7</w:t>
      </w:r>
      <w:r w:rsidR="00E147CC" w:rsidRPr="00672F20">
        <w:rPr>
          <w:rFonts w:ascii="Times New Roman" w:hAnsi="Times New Roman" w:cs="Times New Roman"/>
          <w:sz w:val="28"/>
          <w:szCs w:val="28"/>
        </w:rPr>
        <w:t xml:space="preserve"> чел. В том числе ушли служить -</w:t>
      </w:r>
      <w:r w:rsidR="000A657E">
        <w:rPr>
          <w:rFonts w:ascii="Times New Roman" w:hAnsi="Times New Roman" w:cs="Times New Roman"/>
          <w:sz w:val="28"/>
          <w:szCs w:val="28"/>
        </w:rPr>
        <w:t xml:space="preserve"> </w:t>
      </w:r>
      <w:r w:rsidR="0088380E">
        <w:rPr>
          <w:rFonts w:ascii="Times New Roman" w:hAnsi="Times New Roman" w:cs="Times New Roman"/>
          <w:sz w:val="28"/>
          <w:szCs w:val="28"/>
        </w:rPr>
        <w:t>11 человек, на СВО – 6 человек.</w:t>
      </w:r>
      <w:proofErr w:type="gramEnd"/>
    </w:p>
    <w:p w:rsidR="00E147CC" w:rsidRPr="00672F20" w:rsidRDefault="00E147CC" w:rsidP="00E147C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572D" w:rsidRPr="001E335C" w:rsidRDefault="008E2E5F" w:rsidP="008E2E5F">
      <w:pPr>
        <w:pStyle w:val="a5"/>
        <w:shd w:val="clear" w:color="auto" w:fill="auto"/>
        <w:spacing w:before="0" w:line="240" w:lineRule="auto"/>
        <w:ind w:left="36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2E5F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10152" w:rsidRPr="00672F20">
        <w:rPr>
          <w:rFonts w:ascii="Times New Roman" w:hAnsi="Times New Roman"/>
          <w:b/>
          <w:sz w:val="28"/>
          <w:szCs w:val="28"/>
          <w:u w:val="single"/>
        </w:rPr>
        <w:t>Благоустройство</w:t>
      </w:r>
      <w:r w:rsidR="00F2572D" w:rsidRPr="00672F20">
        <w:rPr>
          <w:rFonts w:ascii="Times New Roman" w:hAnsi="Times New Roman"/>
          <w:sz w:val="28"/>
          <w:szCs w:val="28"/>
        </w:rPr>
        <w:t xml:space="preserve"> </w:t>
      </w:r>
    </w:p>
    <w:p w:rsidR="001E335C" w:rsidRPr="00672F20" w:rsidRDefault="001E335C" w:rsidP="001E335C">
      <w:pPr>
        <w:pStyle w:val="a5"/>
        <w:shd w:val="clear" w:color="auto" w:fill="auto"/>
        <w:spacing w:before="0" w:line="240" w:lineRule="auto"/>
        <w:ind w:left="72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8380E" w:rsidRPr="0088380E" w:rsidRDefault="0088380E" w:rsidP="0088380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bookmarkStart w:id="0" w:name="bookmark0"/>
      <w:r w:rsidRPr="0088380E">
        <w:rPr>
          <w:rFonts w:ascii="Times New Roman" w:hAnsi="Times New Roman"/>
          <w:color w:val="000000" w:themeColor="text1"/>
          <w:sz w:val="28"/>
        </w:rPr>
        <w:t>В течение отчетного периода проводились работы по содержанию и уборке территории всех населенных пунктов поселения. Проводится уборка случайного мусора в местах общего пользования, проводился покос травы в общественных местах Лозновского сельского поселения.</w:t>
      </w:r>
    </w:p>
    <w:p w:rsidR="0088380E" w:rsidRPr="0088380E" w:rsidRDefault="0088380E" w:rsidP="0088380E">
      <w:pPr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88380E">
        <w:rPr>
          <w:rFonts w:ascii="Times New Roman" w:hAnsi="Times New Roman"/>
          <w:color w:val="000000" w:themeColor="text1"/>
          <w:sz w:val="28"/>
        </w:rPr>
        <w:t xml:space="preserve">В рамках весеннего месячника чистоты Администрацией поселения организованы и проведены 10 субботников по уборке общественных территорий. </w:t>
      </w:r>
      <w:r w:rsidRPr="0088380E">
        <w:rPr>
          <w:rFonts w:ascii="Times New Roman" w:hAnsi="Times New Roman"/>
          <w:color w:val="000000" w:themeColor="text1"/>
          <w:sz w:val="28"/>
          <w:szCs w:val="28"/>
        </w:rPr>
        <w:t xml:space="preserve">В апреле и  в октябре  2023 года были </w:t>
      </w:r>
      <w:proofErr w:type="gramStart"/>
      <w:r w:rsidRPr="0088380E">
        <w:rPr>
          <w:rFonts w:ascii="Times New Roman" w:hAnsi="Times New Roman"/>
          <w:color w:val="000000" w:themeColor="text1"/>
          <w:sz w:val="28"/>
          <w:szCs w:val="28"/>
        </w:rPr>
        <w:t>проведены дни древонасаждения посажены</w:t>
      </w:r>
      <w:proofErr w:type="gramEnd"/>
      <w:r w:rsidRPr="0088380E">
        <w:rPr>
          <w:rFonts w:ascii="Times New Roman" w:hAnsi="Times New Roman"/>
          <w:color w:val="000000" w:themeColor="text1"/>
          <w:sz w:val="28"/>
          <w:szCs w:val="28"/>
        </w:rPr>
        <w:t xml:space="preserve">  30шт. </w:t>
      </w:r>
      <w:r w:rsidR="008E2E5F">
        <w:rPr>
          <w:rFonts w:ascii="Times New Roman" w:hAnsi="Times New Roman"/>
          <w:color w:val="000000" w:themeColor="text1"/>
          <w:sz w:val="28"/>
          <w:szCs w:val="28"/>
        </w:rPr>
        <w:t xml:space="preserve">саженцев </w:t>
      </w:r>
      <w:r w:rsidRPr="0088380E">
        <w:rPr>
          <w:rFonts w:ascii="Times New Roman" w:hAnsi="Times New Roman"/>
          <w:color w:val="000000" w:themeColor="text1"/>
          <w:sz w:val="28"/>
          <w:szCs w:val="28"/>
        </w:rPr>
        <w:t>сосны.</w:t>
      </w:r>
      <w:r w:rsidRPr="0088380E">
        <w:rPr>
          <w:rFonts w:ascii="Times New Roman" w:hAnsi="Times New Roman"/>
          <w:color w:val="000000" w:themeColor="text1"/>
          <w:sz w:val="28"/>
        </w:rPr>
        <w:t xml:space="preserve"> Проведена побелка деревьев, очистка земель от листьев и мусора, посадка деревьев.</w:t>
      </w:r>
    </w:p>
    <w:p w:rsidR="0088380E" w:rsidRPr="0088380E" w:rsidRDefault="0088380E" w:rsidP="0088380E">
      <w:pPr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88380E">
        <w:rPr>
          <w:rFonts w:ascii="Times New Roman" w:hAnsi="Times New Roman"/>
          <w:color w:val="000000" w:themeColor="text1"/>
          <w:sz w:val="28"/>
        </w:rPr>
        <w:t>Также был завезен песок на кладбища к празднику Пасхи. Проведена противоклещевая обработка на территории кладбищ, памятников сельского поселения.</w:t>
      </w:r>
    </w:p>
    <w:p w:rsidR="0088380E" w:rsidRPr="0088380E" w:rsidRDefault="008E2E5F" w:rsidP="0088380E">
      <w:pPr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</w:rPr>
        <w:t>В течение</w:t>
      </w:r>
      <w:r w:rsidR="0088380E" w:rsidRPr="0088380E">
        <w:rPr>
          <w:rFonts w:ascii="Times New Roman" w:hAnsi="Times New Roman"/>
          <w:color w:val="000000" w:themeColor="text1"/>
          <w:sz w:val="28"/>
        </w:rPr>
        <w:t xml:space="preserve"> года неоднократно</w:t>
      </w:r>
      <w:r>
        <w:rPr>
          <w:rFonts w:ascii="Times New Roman" w:hAnsi="Times New Roman"/>
          <w:color w:val="000000" w:themeColor="text1"/>
          <w:sz w:val="28"/>
        </w:rPr>
        <w:t xml:space="preserve"> проводились рейды сотрудников А</w:t>
      </w:r>
      <w:r w:rsidR="0088380E" w:rsidRPr="0088380E">
        <w:rPr>
          <w:rFonts w:ascii="Times New Roman" w:hAnsi="Times New Roman"/>
          <w:color w:val="000000" w:themeColor="text1"/>
          <w:sz w:val="28"/>
        </w:rPr>
        <w:t>дминистрации с целью выявления нарушений правил благоустройства Лозновского сельского поселения, возле многих дворов имеются кучи песка, камня или других строительных материалов, у многих вдоль заборов растет бурьян, выдавались предписания, уведомления, многие жители навели порядок, к сожалению, некоторые только после выписывания штрафа.</w:t>
      </w:r>
      <w:proofErr w:type="gramEnd"/>
    </w:p>
    <w:p w:rsidR="0088380E" w:rsidRPr="0088380E" w:rsidRDefault="0088380E" w:rsidP="0088380E">
      <w:pPr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88380E">
        <w:rPr>
          <w:rFonts w:ascii="Times New Roman" w:hAnsi="Times New Roman"/>
          <w:color w:val="000000" w:themeColor="text1"/>
          <w:sz w:val="28"/>
        </w:rPr>
        <w:t>С начала 2023 года Администрацией поселения по фактам несоблюдения и нарушения правил благоустройства и санитарного содержания территорий составлено 24 протокола, выдано 45 предупреждений под роспись.</w:t>
      </w:r>
    </w:p>
    <w:p w:rsidR="0088380E" w:rsidRPr="00F7654D" w:rsidRDefault="0088380E" w:rsidP="0088380E">
      <w:pPr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88380E">
        <w:rPr>
          <w:rFonts w:ascii="Times New Roman" w:hAnsi="Times New Roman"/>
          <w:color w:val="000000" w:themeColor="text1"/>
          <w:sz w:val="28"/>
        </w:rPr>
        <w:t>Ежемесячно ведутся работы по текущему ремонту и содержанию сетей уличного освещения Лозновского сельского посе</w:t>
      </w:r>
      <w:r w:rsidR="008E2E5F">
        <w:rPr>
          <w:rFonts w:ascii="Times New Roman" w:hAnsi="Times New Roman"/>
          <w:color w:val="000000" w:themeColor="text1"/>
          <w:sz w:val="28"/>
        </w:rPr>
        <w:t>ления, за 2023 год</w:t>
      </w:r>
      <w:r w:rsidRPr="0088380E">
        <w:rPr>
          <w:rFonts w:ascii="Times New Roman" w:hAnsi="Times New Roman"/>
          <w:color w:val="000000" w:themeColor="text1"/>
          <w:sz w:val="28"/>
        </w:rPr>
        <w:t xml:space="preserve"> установлено </w:t>
      </w:r>
      <w:r w:rsidRPr="00F7654D">
        <w:rPr>
          <w:rFonts w:ascii="Times New Roman" w:hAnsi="Times New Roman"/>
          <w:color w:val="000000" w:themeColor="text1"/>
          <w:sz w:val="28"/>
        </w:rPr>
        <w:t>светильников – 8 шт., заменено ламп – 60 шт.</w:t>
      </w:r>
    </w:p>
    <w:p w:rsidR="0088380E" w:rsidRPr="00F7654D" w:rsidRDefault="0088380E" w:rsidP="0088380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654D">
        <w:rPr>
          <w:rFonts w:ascii="Times New Roman" w:hAnsi="Times New Roman"/>
          <w:color w:val="000000" w:themeColor="text1"/>
          <w:sz w:val="28"/>
          <w:szCs w:val="28"/>
        </w:rPr>
        <w:t>В летние месяцы регулярно происходит покос травы на территории поселения. На данный момент покошено около 2000 м</w:t>
      </w:r>
      <w:proofErr w:type="gramStart"/>
      <w:r w:rsidRPr="00F7654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F7654D">
        <w:rPr>
          <w:rFonts w:ascii="Times New Roman" w:hAnsi="Times New Roman"/>
          <w:color w:val="000000" w:themeColor="text1"/>
          <w:sz w:val="28"/>
          <w:szCs w:val="28"/>
        </w:rPr>
        <w:t>.(считать контракты).</w:t>
      </w:r>
    </w:p>
    <w:p w:rsidR="00F7654D" w:rsidRDefault="0088380E" w:rsidP="008838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4D">
        <w:rPr>
          <w:rFonts w:ascii="Times New Roman" w:hAnsi="Times New Roman" w:cs="Times New Roman"/>
          <w:sz w:val="28"/>
          <w:szCs w:val="28"/>
        </w:rPr>
        <w:t>В течение мая - июля было проведен</w:t>
      </w:r>
      <w:r w:rsidR="00F7654D">
        <w:rPr>
          <w:rFonts w:ascii="Times New Roman" w:hAnsi="Times New Roman" w:cs="Times New Roman"/>
          <w:sz w:val="28"/>
          <w:szCs w:val="28"/>
        </w:rPr>
        <w:t>ы рейды</w:t>
      </w:r>
      <w:r w:rsidRPr="00F7654D">
        <w:rPr>
          <w:rFonts w:ascii="Times New Roman" w:hAnsi="Times New Roman" w:cs="Times New Roman"/>
          <w:sz w:val="28"/>
          <w:szCs w:val="28"/>
        </w:rPr>
        <w:t xml:space="preserve"> по борьбе с дикорастущей коноплей, в которых активное участие приняли казаки. </w:t>
      </w:r>
    </w:p>
    <w:p w:rsidR="0088380E" w:rsidRPr="00672F20" w:rsidRDefault="0088380E" w:rsidP="008838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F20">
        <w:rPr>
          <w:rFonts w:ascii="Times New Roman" w:hAnsi="Times New Roman" w:cs="Times New Roman"/>
          <w:sz w:val="28"/>
          <w:szCs w:val="28"/>
        </w:rPr>
        <w:t>Предприятиям всех форм собственности, учреждениям, орг</w:t>
      </w:r>
      <w:r>
        <w:rPr>
          <w:rFonts w:ascii="Times New Roman" w:hAnsi="Times New Roman" w:cs="Times New Roman"/>
          <w:sz w:val="28"/>
          <w:szCs w:val="28"/>
        </w:rPr>
        <w:t xml:space="preserve">анизациям, </w:t>
      </w:r>
      <w:r w:rsidRPr="00672F20">
        <w:rPr>
          <w:rFonts w:ascii="Times New Roman" w:hAnsi="Times New Roman" w:cs="Times New Roman"/>
          <w:sz w:val="28"/>
          <w:szCs w:val="28"/>
        </w:rPr>
        <w:t>жителям частных домовладений необходимо своевременно проводить на своих и прилегающих территориях мероприятия по уничтожению наркотикосодержащих растений, оказывать помощь в выявлении очагов произрастания дикорастущей конопли и карантинной растительности.</w:t>
      </w:r>
    </w:p>
    <w:p w:rsidR="0088380E" w:rsidRPr="00672F20" w:rsidRDefault="0088380E" w:rsidP="0088380E">
      <w:pPr>
        <w:pStyle w:val="a5"/>
        <w:shd w:val="clear" w:color="auto" w:fill="auto"/>
        <w:spacing w:before="0" w:line="24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 w:rsidRPr="00672F20">
        <w:rPr>
          <w:rFonts w:ascii="Times New Roman" w:hAnsi="Times New Roman"/>
          <w:sz w:val="28"/>
          <w:szCs w:val="28"/>
        </w:rPr>
        <w:t>Не лишним будет напомнить о соблюдении мер пожарной безопасности. В основном причиной пожаров является человеческий фактор – поэтому напоминаем о том, чтобы население вовремя убирали свои земельные участки от сорной растительности, мусора. В тушении пожаров активно нам помогают добровольцы.</w:t>
      </w:r>
    </w:p>
    <w:p w:rsidR="0088380E" w:rsidRDefault="0088380E" w:rsidP="008838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F20">
        <w:rPr>
          <w:rFonts w:ascii="Times New Roman" w:hAnsi="Times New Roman" w:cs="Times New Roman"/>
          <w:sz w:val="28"/>
          <w:szCs w:val="28"/>
        </w:rPr>
        <w:t xml:space="preserve">В связи с резким потеплением и установившейся жаркой погодой Администрацией Лозновского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был введен противопожарный режим с 28.04.202</w:t>
      </w:r>
      <w:r w:rsidR="00F765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по 16.10.202</w:t>
      </w:r>
      <w:r w:rsidR="00F765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8380E" w:rsidRPr="001E335C" w:rsidRDefault="0088380E" w:rsidP="008838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4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рамках профилактики бешенства среди животных на территории поселения  </w:t>
      </w:r>
      <w:r w:rsidRPr="00F7654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осуществлялся отлов безнадзорных животных (п</w:t>
      </w:r>
      <w:proofErr w:type="gramStart"/>
      <w:r w:rsidRPr="00F7654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.С</w:t>
      </w:r>
      <w:proofErr w:type="gramEnd"/>
      <w:r w:rsidRPr="00F7654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осенки , х.Лозной, ст.Камышевская – 13шт).</w:t>
      </w:r>
    </w:p>
    <w:p w:rsidR="0088380E" w:rsidRPr="00672F20" w:rsidRDefault="0088380E" w:rsidP="0088380E">
      <w:pPr>
        <w:pStyle w:val="a5"/>
        <w:shd w:val="clear" w:color="auto" w:fill="auto"/>
        <w:spacing w:before="0" w:line="240" w:lineRule="auto"/>
        <w:ind w:left="20" w:right="20" w:firstLine="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61624D" w:rsidRPr="00672F20" w:rsidRDefault="0061624D" w:rsidP="00EA1028">
      <w:pPr>
        <w:pStyle w:val="a5"/>
        <w:shd w:val="clear" w:color="auto" w:fill="auto"/>
        <w:spacing w:before="0" w:line="240" w:lineRule="auto"/>
        <w:ind w:left="20" w:right="20" w:firstLine="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B61F6C" w:rsidRPr="00EF6AD0" w:rsidRDefault="008E2E5F" w:rsidP="008E2E5F">
      <w:pPr>
        <w:pStyle w:val="a5"/>
        <w:shd w:val="clear" w:color="auto" w:fill="auto"/>
        <w:spacing w:before="0" w:line="240" w:lineRule="auto"/>
        <w:ind w:left="360" w:right="2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2E5F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A1028" w:rsidRPr="00672F20">
        <w:rPr>
          <w:rFonts w:ascii="Times New Roman" w:hAnsi="Times New Roman"/>
          <w:b/>
          <w:sz w:val="28"/>
          <w:szCs w:val="28"/>
          <w:u w:val="single"/>
        </w:rPr>
        <w:t>Сельское хозяйство</w:t>
      </w:r>
    </w:p>
    <w:p w:rsidR="00EF6AD0" w:rsidRPr="00B61F6C" w:rsidRDefault="00EF6AD0" w:rsidP="00EF6AD0">
      <w:pPr>
        <w:pStyle w:val="a5"/>
        <w:shd w:val="clear" w:color="auto" w:fill="auto"/>
        <w:spacing w:before="0" w:line="240" w:lineRule="auto"/>
        <w:ind w:left="720" w:right="2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95AB8" w:rsidRPr="00B61F6C" w:rsidRDefault="00A95AB8" w:rsidP="00B61F6C">
      <w:pPr>
        <w:pStyle w:val="a5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4D4B">
        <w:rPr>
          <w:rFonts w:ascii="Times New Roman" w:hAnsi="Times New Roman"/>
          <w:sz w:val="28"/>
          <w:szCs w:val="28"/>
        </w:rPr>
        <w:t xml:space="preserve">В сфере сельского хозяйства в Лозновском сельском поселении работают </w:t>
      </w:r>
      <w:r w:rsidR="008C43F3">
        <w:rPr>
          <w:rFonts w:ascii="Times New Roman" w:hAnsi="Times New Roman"/>
          <w:sz w:val="28"/>
          <w:szCs w:val="28"/>
        </w:rPr>
        <w:t>16</w:t>
      </w:r>
      <w:r w:rsidRPr="00294D4B">
        <w:rPr>
          <w:rFonts w:ascii="Times New Roman" w:hAnsi="Times New Roman"/>
          <w:sz w:val="28"/>
          <w:szCs w:val="28"/>
        </w:rPr>
        <w:t xml:space="preserve"> предприятий. Земель сельскохозяйственного назначения </w:t>
      </w:r>
      <w:r w:rsidR="00703746" w:rsidRPr="00294D4B">
        <w:rPr>
          <w:rFonts w:ascii="Times New Roman" w:hAnsi="Times New Roman"/>
          <w:sz w:val="28"/>
          <w:szCs w:val="28"/>
        </w:rPr>
        <w:t>36186,5 га</w:t>
      </w:r>
      <w:r w:rsidRPr="00294D4B">
        <w:rPr>
          <w:rFonts w:ascii="Times New Roman" w:hAnsi="Times New Roman"/>
          <w:b/>
          <w:sz w:val="28"/>
          <w:szCs w:val="28"/>
        </w:rPr>
        <w:t>.</w:t>
      </w:r>
      <w:r w:rsidRPr="00294D4B">
        <w:rPr>
          <w:rFonts w:ascii="Times New Roman" w:hAnsi="Times New Roman"/>
          <w:sz w:val="28"/>
          <w:szCs w:val="28"/>
        </w:rPr>
        <w:t xml:space="preserve"> </w:t>
      </w:r>
      <w:r w:rsidR="00703746" w:rsidRPr="00294D4B">
        <w:rPr>
          <w:rFonts w:ascii="Times New Roman" w:hAnsi="Times New Roman"/>
          <w:sz w:val="28"/>
          <w:szCs w:val="28"/>
        </w:rPr>
        <w:t>396</w:t>
      </w:r>
      <w:r w:rsidR="00EA1028" w:rsidRPr="00294D4B">
        <w:rPr>
          <w:rFonts w:ascii="Times New Roman" w:hAnsi="Times New Roman"/>
          <w:sz w:val="28"/>
          <w:szCs w:val="28"/>
        </w:rPr>
        <w:t xml:space="preserve"> жителей работают в предприятиях.</w:t>
      </w:r>
    </w:p>
    <w:p w:rsidR="005A63CC" w:rsidRPr="00294D4B" w:rsidRDefault="005A63CC" w:rsidP="005A6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4B">
        <w:rPr>
          <w:rFonts w:ascii="Times New Roman" w:hAnsi="Times New Roman" w:cs="Times New Roman"/>
          <w:sz w:val="28"/>
          <w:szCs w:val="28"/>
        </w:rPr>
        <w:t>Огромную благодарность выражаю сельхозтоваропроизводителям Л</w:t>
      </w:r>
      <w:r w:rsidR="00B11A69" w:rsidRPr="00294D4B">
        <w:rPr>
          <w:rFonts w:ascii="Times New Roman" w:hAnsi="Times New Roman" w:cs="Times New Roman"/>
          <w:sz w:val="28"/>
          <w:szCs w:val="28"/>
        </w:rPr>
        <w:t>озновского сельского поселения,</w:t>
      </w:r>
      <w:r w:rsidRPr="00294D4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90D3B" w:rsidRPr="00294D4B">
        <w:rPr>
          <w:rFonts w:ascii="Times New Roman" w:hAnsi="Times New Roman" w:cs="Times New Roman"/>
          <w:sz w:val="28"/>
          <w:szCs w:val="28"/>
        </w:rPr>
        <w:t>ые в период обильного снегопада</w:t>
      </w:r>
      <w:r w:rsidRPr="00294D4B">
        <w:rPr>
          <w:rFonts w:ascii="Times New Roman" w:hAnsi="Times New Roman" w:cs="Times New Roman"/>
          <w:sz w:val="28"/>
          <w:szCs w:val="28"/>
        </w:rPr>
        <w:t xml:space="preserve"> текущего года оказывали помощь в расчистке снега на дорогах регионального и местного значения.</w:t>
      </w:r>
    </w:p>
    <w:p w:rsidR="00F2572D" w:rsidRPr="00672F20" w:rsidRDefault="00F2572D" w:rsidP="00F44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D5E" w:rsidRPr="00F7654D" w:rsidRDefault="008E2E5F" w:rsidP="008E2E5F">
      <w:pPr>
        <w:pStyle w:val="a5"/>
        <w:shd w:val="clear" w:color="auto" w:fill="auto"/>
        <w:spacing w:before="0" w:line="240" w:lineRule="auto"/>
        <w:ind w:left="360" w:right="2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E2E5F">
        <w:rPr>
          <w:rFonts w:ascii="Times New Roman" w:hAnsi="Times New Roman"/>
          <w:b/>
          <w:color w:val="000000" w:themeColor="text1"/>
          <w:sz w:val="28"/>
          <w:szCs w:val="28"/>
        </w:rPr>
        <w:t>9.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34D5E" w:rsidRPr="00F7654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Социальная политика</w:t>
      </w:r>
    </w:p>
    <w:p w:rsidR="008E2E5F" w:rsidRDefault="008E2E5F" w:rsidP="008E2E5F">
      <w:pPr>
        <w:pStyle w:val="a5"/>
        <w:shd w:val="clear" w:color="auto" w:fill="auto"/>
        <w:spacing w:before="0" w:line="24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 w:rsidRPr="000F3291">
        <w:rPr>
          <w:rFonts w:ascii="Times New Roman" w:hAnsi="Times New Roman"/>
          <w:sz w:val="28"/>
          <w:szCs w:val="28"/>
        </w:rPr>
        <w:t xml:space="preserve">На территории Лозновского сельского поселения работает 2 культурно-досуговых учреждения: Центральный Дом культуры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3291">
        <w:rPr>
          <w:rFonts w:ascii="Times New Roman" w:hAnsi="Times New Roman"/>
          <w:sz w:val="28"/>
          <w:szCs w:val="28"/>
        </w:rPr>
        <w:t>х</w:t>
      </w:r>
      <w:proofErr w:type="gramEnd"/>
      <w:r w:rsidRPr="000F3291">
        <w:rPr>
          <w:rFonts w:ascii="Times New Roman" w:hAnsi="Times New Roman"/>
          <w:sz w:val="28"/>
          <w:szCs w:val="28"/>
        </w:rPr>
        <w:t xml:space="preserve">. Лозной и Дом культуры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F3291">
        <w:rPr>
          <w:rFonts w:ascii="Times New Roman" w:hAnsi="Times New Roman"/>
          <w:sz w:val="28"/>
          <w:szCs w:val="28"/>
        </w:rPr>
        <w:t>ст. Лозновская, в которых действует 14 клубных</w:t>
      </w:r>
      <w:r>
        <w:rPr>
          <w:rFonts w:ascii="Times New Roman" w:hAnsi="Times New Roman"/>
          <w:sz w:val="28"/>
          <w:szCs w:val="28"/>
        </w:rPr>
        <w:t xml:space="preserve"> формирований, где занимается 280</w:t>
      </w:r>
      <w:r w:rsidRPr="000F3291">
        <w:rPr>
          <w:rFonts w:ascii="Times New Roman" w:hAnsi="Times New Roman"/>
          <w:sz w:val="28"/>
          <w:szCs w:val="28"/>
        </w:rPr>
        <w:t xml:space="preserve"> участников. За 202</w:t>
      </w:r>
      <w:r>
        <w:rPr>
          <w:rFonts w:ascii="Times New Roman" w:hAnsi="Times New Roman"/>
          <w:sz w:val="28"/>
          <w:szCs w:val="28"/>
        </w:rPr>
        <w:t>3 год</w:t>
      </w:r>
      <w:r w:rsidRPr="000F3291">
        <w:rPr>
          <w:rFonts w:ascii="Times New Roman" w:hAnsi="Times New Roman"/>
          <w:sz w:val="28"/>
          <w:szCs w:val="28"/>
        </w:rPr>
        <w:t xml:space="preserve"> учреждениями культуры было проведено </w:t>
      </w:r>
      <w:r>
        <w:rPr>
          <w:rFonts w:ascii="Times New Roman" w:hAnsi="Times New Roman"/>
          <w:sz w:val="28"/>
          <w:szCs w:val="28"/>
        </w:rPr>
        <w:t>165</w:t>
      </w:r>
      <w:r w:rsidRPr="000F3291">
        <w:rPr>
          <w:rFonts w:ascii="Times New Roman" w:hAnsi="Times New Roman"/>
          <w:sz w:val="28"/>
          <w:szCs w:val="28"/>
        </w:rPr>
        <w:t xml:space="preserve"> мероприятий различного направления, это и концерты, и </w:t>
      </w:r>
      <w:r>
        <w:rPr>
          <w:rFonts w:ascii="Times New Roman" w:hAnsi="Times New Roman"/>
          <w:sz w:val="28"/>
          <w:szCs w:val="28"/>
        </w:rPr>
        <w:t xml:space="preserve">театрализованные представления, и </w:t>
      </w:r>
      <w:r w:rsidRPr="000F3291">
        <w:rPr>
          <w:rFonts w:ascii="Times New Roman" w:hAnsi="Times New Roman"/>
          <w:sz w:val="28"/>
          <w:szCs w:val="28"/>
        </w:rPr>
        <w:t xml:space="preserve">викторины, различные акции, тематические беседы, дискуссии, мастер-классы, информационные и исторические обзоры, видео-презентации, </w:t>
      </w:r>
      <w:r>
        <w:rPr>
          <w:rFonts w:ascii="Times New Roman" w:hAnsi="Times New Roman"/>
          <w:sz w:val="28"/>
          <w:szCs w:val="28"/>
        </w:rPr>
        <w:t>игровые</w:t>
      </w:r>
      <w:r w:rsidRPr="000F3291">
        <w:rPr>
          <w:rFonts w:ascii="Times New Roman" w:hAnsi="Times New Roman"/>
          <w:sz w:val="28"/>
          <w:szCs w:val="28"/>
        </w:rPr>
        <w:t xml:space="preserve"> программы и другое, на которых присутствовало </w:t>
      </w:r>
      <w:r>
        <w:rPr>
          <w:rFonts w:ascii="Times New Roman" w:hAnsi="Times New Roman"/>
          <w:sz w:val="28"/>
          <w:szCs w:val="28"/>
        </w:rPr>
        <w:t>18 740</w:t>
      </w:r>
      <w:r w:rsidRPr="000F3291">
        <w:rPr>
          <w:rFonts w:ascii="Times New Roman" w:hAnsi="Times New Roman"/>
          <w:sz w:val="28"/>
          <w:szCs w:val="28"/>
        </w:rPr>
        <w:t xml:space="preserve"> жителей. Неоднократно работники культуры привлекали на различные мероприятия учащихся школ.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2E5F" w:rsidRDefault="008E2E5F" w:rsidP="008E2E5F">
      <w:pPr>
        <w:pStyle w:val="a5"/>
        <w:shd w:val="clear" w:color="auto" w:fill="auto"/>
        <w:spacing w:before="0" w:line="24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 w:rsidRPr="000F32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3291">
        <w:rPr>
          <w:rFonts w:ascii="Times New Roman" w:hAnsi="Times New Roman"/>
          <w:sz w:val="28"/>
          <w:szCs w:val="28"/>
        </w:rPr>
        <w:t xml:space="preserve">Особенно запоминающиеся мероприятия </w:t>
      </w:r>
      <w:r w:rsidRPr="00BF1EFC">
        <w:rPr>
          <w:rFonts w:ascii="Times New Roman" w:hAnsi="Times New Roman"/>
          <w:sz w:val="28"/>
          <w:szCs w:val="28"/>
        </w:rPr>
        <w:t>это концерт</w:t>
      </w:r>
      <w:r>
        <w:rPr>
          <w:rFonts w:ascii="Times New Roman" w:hAnsi="Times New Roman"/>
          <w:sz w:val="28"/>
          <w:szCs w:val="28"/>
        </w:rPr>
        <w:t xml:space="preserve"> «Под чистым небом Рождества</w:t>
      </w:r>
      <w:r w:rsidRPr="00BF1EFC">
        <w:rPr>
          <w:rFonts w:ascii="Times New Roman" w:hAnsi="Times New Roman"/>
          <w:sz w:val="28"/>
          <w:szCs w:val="28"/>
        </w:rPr>
        <w:t>»</w:t>
      </w:r>
      <w:r w:rsidRPr="000F32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7D48C0">
        <w:rPr>
          <w:rFonts w:ascii="Times New Roman" w:hAnsi="Times New Roman"/>
          <w:sz w:val="28"/>
          <w:szCs w:val="28"/>
        </w:rPr>
        <w:t xml:space="preserve">онкурсно-игровая программа «Не перевелись богатыри на земле Русской», </w:t>
      </w:r>
      <w:r>
        <w:rPr>
          <w:rFonts w:ascii="Times New Roman" w:hAnsi="Times New Roman"/>
          <w:sz w:val="28"/>
          <w:szCs w:val="28"/>
        </w:rPr>
        <w:t>ко Дню защитника Отечества, т</w:t>
      </w:r>
      <w:r w:rsidRPr="008F690B">
        <w:rPr>
          <w:rFonts w:ascii="Times New Roman" w:hAnsi="Times New Roman"/>
          <w:sz w:val="28"/>
          <w:szCs w:val="28"/>
        </w:rPr>
        <w:t xml:space="preserve">еатрализованное представление </w:t>
      </w:r>
      <w:r w:rsidRPr="007D48C0">
        <w:rPr>
          <w:rFonts w:ascii="Times New Roman" w:hAnsi="Times New Roman"/>
          <w:sz w:val="28"/>
          <w:szCs w:val="28"/>
        </w:rPr>
        <w:t>«Широкая Масленица на доброй земле!»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0127">
        <w:rPr>
          <w:rFonts w:ascii="Times New Roman" w:hAnsi="Times New Roman"/>
          <w:sz w:val="28"/>
          <w:szCs w:val="28"/>
        </w:rPr>
        <w:t>вечер</w:t>
      </w:r>
      <w:r>
        <w:rPr>
          <w:rFonts w:ascii="Times New Roman" w:hAnsi="Times New Roman"/>
          <w:sz w:val="28"/>
          <w:szCs w:val="28"/>
        </w:rPr>
        <w:t>а</w:t>
      </w:r>
      <w:r w:rsidRPr="00930127">
        <w:rPr>
          <w:rFonts w:ascii="Times New Roman" w:hAnsi="Times New Roman"/>
          <w:sz w:val="28"/>
          <w:szCs w:val="28"/>
        </w:rPr>
        <w:t xml:space="preserve"> отдыха «Чудный вечерок на старый Новый год»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0127">
        <w:rPr>
          <w:rFonts w:ascii="Times New Roman" w:hAnsi="Times New Roman"/>
          <w:sz w:val="28"/>
          <w:szCs w:val="28"/>
        </w:rPr>
        <w:t xml:space="preserve">«В стиле ретро», </w:t>
      </w:r>
      <w:r>
        <w:rPr>
          <w:rFonts w:ascii="Times New Roman" w:hAnsi="Times New Roman"/>
          <w:sz w:val="28"/>
          <w:szCs w:val="28"/>
        </w:rPr>
        <w:t>спортивно-игровая программа «Веселое время»</w:t>
      </w:r>
      <w:r w:rsidRPr="00930127">
        <w:rPr>
          <w:rFonts w:ascii="Times New Roman" w:hAnsi="Times New Roman"/>
          <w:sz w:val="28"/>
          <w:szCs w:val="28"/>
        </w:rPr>
        <w:t>, выставка рисунков «Широка страна моя родная», посвящённая Дню воссоединения Крыма с Россией,</w:t>
      </w:r>
      <w:r w:rsidRPr="0093012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концерты к Международному женскому Дню</w:t>
      </w:r>
      <w:proofErr w:type="gramEnd"/>
      <w:r w:rsidRPr="0093012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концерты ко Дню Победы, театрализовано-игровые программы, посвященные Дню защиты детей</w:t>
      </w:r>
      <w:r w:rsidRPr="00930127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«Детство </w:t>
      </w:r>
      <w:proofErr w:type="gramStart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-л</w:t>
      </w:r>
      <w:proofErr w:type="gramEnd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учшая планета!», </w:t>
      </w:r>
      <w:r w:rsidRPr="00930127">
        <w:rPr>
          <w:rFonts w:ascii="Times New Roman" w:hAnsi="Times New Roman"/>
          <w:sz w:val="28"/>
          <w:szCs w:val="28"/>
        </w:rPr>
        <w:t xml:space="preserve">спортивно-развлекательная программа «Весёлый космодром», посвящённая  Дню космонавтики, </w:t>
      </w:r>
      <w:r>
        <w:rPr>
          <w:rFonts w:ascii="Times New Roman" w:hAnsi="Times New Roman"/>
          <w:sz w:val="28"/>
          <w:szCs w:val="28"/>
        </w:rPr>
        <w:t>в</w:t>
      </w:r>
      <w:r w:rsidRPr="00930127">
        <w:rPr>
          <w:rFonts w:ascii="Times New Roman" w:hAnsi="Times New Roman"/>
          <w:sz w:val="28"/>
          <w:szCs w:val="28"/>
        </w:rPr>
        <w:t>икторина «Ученики и учителя из кино, мультфильмов и книг», приуроченная к Году педагога наставника</w:t>
      </w:r>
      <w:r>
        <w:rPr>
          <w:rFonts w:ascii="Times New Roman" w:hAnsi="Times New Roman"/>
          <w:sz w:val="28"/>
          <w:szCs w:val="28"/>
        </w:rPr>
        <w:t xml:space="preserve"> и другое. </w:t>
      </w:r>
    </w:p>
    <w:p w:rsidR="008E2E5F" w:rsidRDefault="008E2E5F" w:rsidP="008E2E5F">
      <w:pPr>
        <w:pStyle w:val="a5"/>
        <w:shd w:val="clear" w:color="auto" w:fill="auto"/>
        <w:spacing w:before="0" w:line="24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F3291">
        <w:rPr>
          <w:rFonts w:ascii="Times New Roman" w:hAnsi="Times New Roman"/>
          <w:sz w:val="28"/>
          <w:szCs w:val="28"/>
        </w:rPr>
        <w:t>аши достижения:</w:t>
      </w:r>
      <w:r w:rsidRPr="00000CE9">
        <w:rPr>
          <w:rFonts w:ascii="Times New Roman" w:hAnsi="Times New Roman" w:cs="Courier New"/>
          <w:sz w:val="28"/>
          <w:szCs w:val="28"/>
        </w:rPr>
        <w:t xml:space="preserve"> </w:t>
      </w:r>
      <w:proofErr w:type="gramStart"/>
      <w:r w:rsidRPr="00A355C6">
        <w:rPr>
          <w:rFonts w:ascii="Times New Roman" w:hAnsi="Times New Roman" w:cs="Courier New"/>
          <w:sz w:val="28"/>
          <w:szCs w:val="28"/>
        </w:rPr>
        <w:t xml:space="preserve">Гран-При </w:t>
      </w:r>
      <w:r>
        <w:rPr>
          <w:rFonts w:ascii="Times New Roman" w:hAnsi="Times New Roman" w:cs="Courier New"/>
          <w:sz w:val="28"/>
          <w:szCs w:val="28"/>
        </w:rPr>
        <w:t xml:space="preserve">и Лауреат </w:t>
      </w:r>
      <w:r>
        <w:rPr>
          <w:rFonts w:ascii="Times New Roman" w:hAnsi="Times New Roman" w:cs="Courier New"/>
          <w:sz w:val="28"/>
          <w:szCs w:val="28"/>
          <w:lang w:val="en-US"/>
        </w:rPr>
        <w:t>III</w:t>
      </w:r>
      <w:r w:rsidRPr="00A355C6">
        <w:rPr>
          <w:rFonts w:ascii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 xml:space="preserve">степени в </w:t>
      </w:r>
      <w:r>
        <w:rPr>
          <w:rFonts w:ascii="Times New Roman" w:hAnsi="Times New Roman" w:cs="Courier New"/>
          <w:sz w:val="28"/>
          <w:szCs w:val="28"/>
          <w:lang w:val="en-US"/>
        </w:rPr>
        <w:t>I</w:t>
      </w:r>
      <w:r>
        <w:rPr>
          <w:rFonts w:ascii="Times New Roman" w:hAnsi="Times New Roman" w:cs="Courier New"/>
          <w:sz w:val="28"/>
          <w:szCs w:val="28"/>
        </w:rPr>
        <w:t xml:space="preserve"> международном конкурсе «Сталинградская битва», Лауреат </w:t>
      </w:r>
      <w:r>
        <w:rPr>
          <w:rFonts w:ascii="Times New Roman" w:hAnsi="Times New Roman" w:cs="Courier New"/>
          <w:sz w:val="28"/>
          <w:szCs w:val="28"/>
          <w:lang w:val="en-US"/>
        </w:rPr>
        <w:t>I</w:t>
      </w:r>
      <w:r>
        <w:rPr>
          <w:rFonts w:ascii="Times New Roman" w:hAnsi="Times New Roman" w:cs="Courier New"/>
          <w:sz w:val="28"/>
          <w:szCs w:val="28"/>
        </w:rPr>
        <w:t xml:space="preserve"> степени во </w:t>
      </w:r>
      <w:r>
        <w:rPr>
          <w:rFonts w:ascii="Times New Roman" w:hAnsi="Times New Roman" w:cs="Courier New"/>
          <w:sz w:val="28"/>
          <w:szCs w:val="28"/>
          <w:lang w:val="en-US"/>
        </w:rPr>
        <w:t>II</w:t>
      </w:r>
      <w:r>
        <w:rPr>
          <w:rFonts w:ascii="Times New Roman" w:hAnsi="Times New Roman" w:cs="Courier New"/>
          <w:sz w:val="28"/>
          <w:szCs w:val="28"/>
        </w:rPr>
        <w:t xml:space="preserve"> всероссийском конкурсе-фестивале «Чудесница зима», «</w:t>
      </w:r>
      <w:r w:rsidRPr="00000CE9">
        <w:rPr>
          <w:rFonts w:ascii="Times New Roman" w:hAnsi="Times New Roman"/>
          <w:sz w:val="28"/>
          <w:szCs w:val="28"/>
        </w:rPr>
        <w:t xml:space="preserve">Лауреаты II и </w:t>
      </w:r>
      <w:r w:rsidRPr="00000CE9">
        <w:rPr>
          <w:rFonts w:ascii="Times New Roman" w:hAnsi="Times New Roman"/>
          <w:sz w:val="28"/>
          <w:szCs w:val="28"/>
          <w:lang w:val="en-US"/>
        </w:rPr>
        <w:t>III</w:t>
      </w:r>
      <w:r w:rsidRPr="00000CE9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F3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III Международном многожанровом фестивале</w:t>
      </w:r>
      <w:r w:rsidRPr="00000CE9">
        <w:rPr>
          <w:rFonts w:ascii="Times New Roman" w:hAnsi="Times New Roman"/>
          <w:sz w:val="28"/>
          <w:szCs w:val="28"/>
        </w:rPr>
        <w:t>-конкурс</w:t>
      </w:r>
      <w:r>
        <w:rPr>
          <w:rFonts w:ascii="Times New Roman" w:hAnsi="Times New Roman"/>
          <w:sz w:val="28"/>
          <w:szCs w:val="28"/>
        </w:rPr>
        <w:t>е</w:t>
      </w:r>
      <w:r w:rsidRPr="00000CE9">
        <w:rPr>
          <w:rFonts w:ascii="Times New Roman" w:hAnsi="Times New Roman"/>
          <w:sz w:val="28"/>
          <w:szCs w:val="28"/>
        </w:rPr>
        <w:t xml:space="preserve"> детского и юношеского тво</w:t>
      </w:r>
      <w:r>
        <w:rPr>
          <w:rFonts w:ascii="Times New Roman" w:hAnsi="Times New Roman"/>
          <w:sz w:val="28"/>
          <w:szCs w:val="28"/>
        </w:rPr>
        <w:t xml:space="preserve">рчества "Волшебный мир искусства", </w:t>
      </w:r>
      <w:r w:rsidRPr="000F3291">
        <w:rPr>
          <w:rFonts w:ascii="Times New Roman" w:hAnsi="Times New Roman"/>
          <w:sz w:val="28"/>
          <w:szCs w:val="28"/>
        </w:rPr>
        <w:t>Лауреат</w:t>
      </w:r>
      <w:r>
        <w:rPr>
          <w:rFonts w:ascii="Times New Roman" w:hAnsi="Times New Roman"/>
          <w:sz w:val="28"/>
          <w:szCs w:val="28"/>
        </w:rPr>
        <w:t>ы</w:t>
      </w:r>
      <w:r w:rsidRPr="000F3291">
        <w:rPr>
          <w:rFonts w:ascii="Times New Roman" w:hAnsi="Times New Roman"/>
          <w:sz w:val="28"/>
          <w:szCs w:val="28"/>
        </w:rPr>
        <w:t xml:space="preserve"> </w:t>
      </w:r>
      <w:r w:rsidRPr="00BF1EFC">
        <w:rPr>
          <w:rFonts w:ascii="Times New Roman" w:hAnsi="Times New Roman"/>
          <w:sz w:val="28"/>
          <w:szCs w:val="28"/>
        </w:rPr>
        <w:t>II</w:t>
      </w:r>
      <w:r w:rsidRPr="000F3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30127">
        <w:rPr>
          <w:rFonts w:ascii="Times New Roman" w:hAnsi="Times New Roman"/>
          <w:sz w:val="28"/>
          <w:szCs w:val="28"/>
        </w:rPr>
        <w:t xml:space="preserve"> </w:t>
      </w:r>
      <w:r w:rsidRPr="000F3291">
        <w:rPr>
          <w:rFonts w:ascii="Times New Roman" w:hAnsi="Times New Roman"/>
          <w:sz w:val="28"/>
          <w:szCs w:val="28"/>
        </w:rPr>
        <w:t xml:space="preserve">степени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30127">
        <w:rPr>
          <w:rFonts w:ascii="Times New Roman" w:hAnsi="Times New Roman"/>
          <w:sz w:val="28"/>
          <w:szCs w:val="28"/>
        </w:rPr>
        <w:t>III Всероссийском конкурсе-фестивале творчеств</w:t>
      </w:r>
      <w:r>
        <w:rPr>
          <w:rFonts w:ascii="Times New Roman" w:hAnsi="Times New Roman"/>
          <w:sz w:val="28"/>
          <w:szCs w:val="28"/>
        </w:rPr>
        <w:t xml:space="preserve">а и искусств «Осуществи мечту», </w:t>
      </w:r>
      <w:r w:rsidRPr="00347852">
        <w:rPr>
          <w:rFonts w:ascii="Times New Roman" w:hAnsi="Times New Roman"/>
          <w:sz w:val="28"/>
          <w:szCs w:val="28"/>
        </w:rPr>
        <w:t xml:space="preserve">Диплом 1 степени </w:t>
      </w:r>
      <w:r>
        <w:rPr>
          <w:rFonts w:ascii="Times New Roman" w:hAnsi="Times New Roman"/>
          <w:sz w:val="28"/>
          <w:szCs w:val="28"/>
        </w:rPr>
        <w:t>в районном конкурсе «Мир начинается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детства», Диплом 1 степени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47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районном конкурсе детского рисунка «Яркая палитра детства», 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в</w:t>
      </w:r>
      <w:r w:rsidRPr="0083634F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</w:t>
      </w:r>
      <w:r w:rsidRPr="006D4061">
        <w:rPr>
          <w:rFonts w:ascii="Times New Roman" w:hAnsi="Times New Roman"/>
          <w:sz w:val="28"/>
          <w:szCs w:val="28"/>
        </w:rPr>
        <w:t>еждународн</w:t>
      </w:r>
      <w:r>
        <w:rPr>
          <w:rFonts w:ascii="Times New Roman" w:hAnsi="Times New Roman"/>
          <w:sz w:val="28"/>
          <w:szCs w:val="28"/>
        </w:rPr>
        <w:t>ом</w:t>
      </w:r>
      <w:r w:rsidRPr="006D4061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е-фестивале</w:t>
      </w:r>
      <w:r w:rsidRPr="006D4061">
        <w:rPr>
          <w:rFonts w:ascii="Times New Roman" w:hAnsi="Times New Roman"/>
          <w:sz w:val="28"/>
          <w:szCs w:val="28"/>
        </w:rPr>
        <w:t xml:space="preserve"> «Озарение»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2188">
        <w:rPr>
          <w:rFonts w:ascii="Times New Roman" w:hAnsi="Times New Roman"/>
          <w:sz w:val="28"/>
          <w:szCs w:val="28"/>
        </w:rPr>
        <w:t xml:space="preserve">Лауреат </w:t>
      </w:r>
      <w:r w:rsidRPr="00F62188">
        <w:rPr>
          <w:rFonts w:ascii="Times New Roman" w:hAnsi="Times New Roman"/>
          <w:sz w:val="28"/>
          <w:szCs w:val="28"/>
          <w:lang w:val="en-US"/>
        </w:rPr>
        <w:t>II</w:t>
      </w:r>
      <w:r w:rsidRPr="00F62188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во </w:t>
      </w:r>
      <w:r w:rsidRPr="00F62188">
        <w:rPr>
          <w:rFonts w:ascii="Times New Roman" w:hAnsi="Times New Roman"/>
          <w:sz w:val="28"/>
          <w:szCs w:val="28"/>
          <w:lang w:val="en-US"/>
        </w:rPr>
        <w:t>II</w:t>
      </w:r>
      <w:r w:rsidRPr="00F62188">
        <w:rPr>
          <w:rFonts w:ascii="Times New Roman" w:hAnsi="Times New Roman"/>
          <w:sz w:val="28"/>
          <w:szCs w:val="28"/>
        </w:rPr>
        <w:t xml:space="preserve"> Межрегио</w:t>
      </w:r>
      <w:r>
        <w:rPr>
          <w:rFonts w:ascii="Times New Roman" w:hAnsi="Times New Roman"/>
          <w:sz w:val="28"/>
          <w:szCs w:val="28"/>
        </w:rPr>
        <w:t>нальном</w:t>
      </w:r>
      <w:r w:rsidRPr="00F62188">
        <w:rPr>
          <w:rFonts w:ascii="Times New Roman" w:hAnsi="Times New Roman"/>
          <w:sz w:val="28"/>
          <w:szCs w:val="28"/>
        </w:rPr>
        <w:t xml:space="preserve"> многожанро</w:t>
      </w:r>
      <w:r>
        <w:rPr>
          <w:rFonts w:ascii="Times New Roman" w:hAnsi="Times New Roman"/>
          <w:sz w:val="28"/>
          <w:szCs w:val="28"/>
        </w:rPr>
        <w:t xml:space="preserve">вом </w:t>
      </w:r>
      <w:r w:rsidRPr="00F62188">
        <w:rPr>
          <w:rFonts w:ascii="Times New Roman" w:hAnsi="Times New Roman"/>
          <w:sz w:val="28"/>
          <w:szCs w:val="28"/>
        </w:rPr>
        <w:t>фольклорн</w:t>
      </w:r>
      <w:r>
        <w:rPr>
          <w:rFonts w:ascii="Times New Roman" w:hAnsi="Times New Roman"/>
          <w:sz w:val="28"/>
          <w:szCs w:val="28"/>
        </w:rPr>
        <w:t xml:space="preserve">ый фестивале </w:t>
      </w:r>
      <w:r w:rsidRPr="00F62188">
        <w:rPr>
          <w:rFonts w:ascii="Times New Roman" w:hAnsi="Times New Roman"/>
          <w:sz w:val="28"/>
          <w:szCs w:val="28"/>
        </w:rPr>
        <w:t>«НАСЛЕДИЕ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2188"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62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62188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62188">
        <w:rPr>
          <w:rFonts w:ascii="Times New Roman" w:hAnsi="Times New Roman"/>
          <w:sz w:val="28"/>
          <w:szCs w:val="28"/>
        </w:rPr>
        <w:t xml:space="preserve"> степени</w:t>
      </w:r>
      <w:r w:rsidRPr="00F62188">
        <w:rPr>
          <w:rFonts w:ascii="Times New Roman" w:eastAsiaTheme="minorHAnsi" w:hAnsi="Times New Roman" w:cstheme="minorBidi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color w:val="auto"/>
          <w:lang w:eastAsia="en-US"/>
        </w:rPr>
        <w:t xml:space="preserve">во </w:t>
      </w:r>
      <w:r>
        <w:rPr>
          <w:rFonts w:ascii="Times New Roman" w:hAnsi="Times New Roman"/>
          <w:sz w:val="28"/>
          <w:szCs w:val="28"/>
        </w:rPr>
        <w:t>II Межрегиональном</w:t>
      </w:r>
      <w:r w:rsidRPr="00F62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музыкально-поэтическом фестивале</w:t>
      </w:r>
      <w:r w:rsidRPr="00F62188">
        <w:rPr>
          <w:rFonts w:ascii="Times New Roman" w:hAnsi="Times New Roman"/>
          <w:sz w:val="28"/>
          <w:szCs w:val="28"/>
        </w:rPr>
        <w:t>-конкурс</w:t>
      </w:r>
      <w:r>
        <w:rPr>
          <w:rFonts w:ascii="Times New Roman" w:hAnsi="Times New Roman"/>
          <w:sz w:val="28"/>
          <w:szCs w:val="28"/>
        </w:rPr>
        <w:t>е</w:t>
      </w:r>
      <w:r w:rsidRPr="00F62188">
        <w:rPr>
          <w:rFonts w:ascii="Times New Roman" w:hAnsi="Times New Roman"/>
          <w:sz w:val="28"/>
          <w:szCs w:val="28"/>
        </w:rPr>
        <w:t xml:space="preserve"> «Ромашковое настроение»</w:t>
      </w:r>
      <w:r>
        <w:rPr>
          <w:rFonts w:ascii="Times New Roman" w:hAnsi="Times New Roman"/>
          <w:sz w:val="28"/>
          <w:szCs w:val="28"/>
        </w:rPr>
        <w:t>, Лауреат</w:t>
      </w:r>
      <w:r w:rsidRPr="00F62188">
        <w:rPr>
          <w:rFonts w:ascii="Times New Roman" w:hAnsi="Times New Roman" w:cs="Courier New"/>
          <w:sz w:val="28"/>
          <w:szCs w:val="28"/>
        </w:rPr>
        <w:t xml:space="preserve"> </w:t>
      </w:r>
      <w:r w:rsidRPr="00F62188">
        <w:rPr>
          <w:rFonts w:ascii="Times New Roman" w:hAnsi="Times New Roman"/>
          <w:sz w:val="28"/>
          <w:szCs w:val="28"/>
          <w:lang w:val="en-US"/>
        </w:rPr>
        <w:t>III</w:t>
      </w:r>
      <w:r w:rsidRPr="00F62188">
        <w:rPr>
          <w:rFonts w:ascii="Times New Roman" w:hAnsi="Times New Roman"/>
          <w:sz w:val="28"/>
          <w:szCs w:val="28"/>
        </w:rPr>
        <w:t xml:space="preserve"> степени</w:t>
      </w:r>
      <w:r w:rsidRPr="00F62188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в </w:t>
      </w:r>
      <w:r w:rsidRPr="00F62188">
        <w:rPr>
          <w:rFonts w:ascii="Times New Roman" w:hAnsi="Times New Roman"/>
          <w:sz w:val="28"/>
          <w:szCs w:val="28"/>
        </w:rPr>
        <w:t>VII</w:t>
      </w:r>
      <w:r w:rsidRPr="00F6218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международном фестивале</w:t>
      </w:r>
      <w:r w:rsidRPr="00F62188">
        <w:rPr>
          <w:rFonts w:ascii="Times New Roman" w:hAnsi="Times New Roman"/>
          <w:sz w:val="28"/>
          <w:szCs w:val="28"/>
        </w:rPr>
        <w:t>-</w:t>
      </w:r>
      <w:r w:rsidRPr="00F62188">
        <w:rPr>
          <w:rFonts w:ascii="Times New Roman" w:hAnsi="Times New Roman"/>
          <w:sz w:val="28"/>
          <w:szCs w:val="28"/>
        </w:rPr>
        <w:lastRenderedPageBreak/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F62188">
        <w:rPr>
          <w:rFonts w:ascii="Times New Roman" w:hAnsi="Times New Roman"/>
          <w:sz w:val="28"/>
          <w:szCs w:val="28"/>
        </w:rPr>
        <w:t xml:space="preserve"> детского и юнош</w:t>
      </w:r>
      <w:r>
        <w:rPr>
          <w:rFonts w:ascii="Times New Roman" w:hAnsi="Times New Roman"/>
          <w:sz w:val="28"/>
          <w:szCs w:val="28"/>
        </w:rPr>
        <w:t xml:space="preserve">еского творчества «Голубь мира», </w:t>
      </w:r>
      <w:r w:rsidRPr="00F62188">
        <w:rPr>
          <w:rFonts w:ascii="Times New Roman" w:hAnsi="Times New Roman"/>
          <w:sz w:val="28"/>
          <w:szCs w:val="28"/>
        </w:rPr>
        <w:t xml:space="preserve">Лауреат </w:t>
      </w:r>
      <w:r w:rsidRPr="00F62188">
        <w:rPr>
          <w:rFonts w:ascii="Times New Roman" w:hAnsi="Times New Roman"/>
          <w:sz w:val="28"/>
          <w:szCs w:val="28"/>
          <w:lang w:val="en-US"/>
        </w:rPr>
        <w:t>II</w:t>
      </w:r>
      <w:r w:rsidRPr="00F62188">
        <w:rPr>
          <w:rFonts w:ascii="Times New Roman" w:hAnsi="Times New Roman"/>
          <w:sz w:val="28"/>
          <w:szCs w:val="28"/>
        </w:rPr>
        <w:t xml:space="preserve"> степени</w:t>
      </w:r>
      <w:r w:rsidRPr="00F62188">
        <w:rPr>
          <w:rFonts w:ascii="Times New Roman" w:eastAsiaTheme="minorHAnsi" w:hAnsi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lang w:eastAsia="en-US"/>
        </w:rPr>
        <w:t xml:space="preserve">во </w:t>
      </w:r>
      <w:r>
        <w:rPr>
          <w:rFonts w:ascii="Times New Roman" w:hAnsi="Times New Roman"/>
          <w:sz w:val="28"/>
          <w:szCs w:val="28"/>
        </w:rPr>
        <w:t>Всероссийском</w:t>
      </w:r>
      <w:proofErr w:type="gramEnd"/>
      <w:r w:rsidRPr="00F621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2188">
        <w:rPr>
          <w:rFonts w:ascii="Times New Roman" w:hAnsi="Times New Roman"/>
          <w:sz w:val="28"/>
          <w:szCs w:val="28"/>
        </w:rPr>
        <w:t>фестивал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F62188">
        <w:rPr>
          <w:rFonts w:ascii="Times New Roman" w:hAnsi="Times New Roman"/>
          <w:sz w:val="28"/>
          <w:szCs w:val="28"/>
        </w:rPr>
        <w:t xml:space="preserve"> творчества «Осенняя сказка»</w:t>
      </w:r>
      <w:r>
        <w:rPr>
          <w:rFonts w:ascii="Times New Roman" w:hAnsi="Times New Roman"/>
          <w:sz w:val="28"/>
          <w:szCs w:val="28"/>
        </w:rPr>
        <w:t xml:space="preserve"> и др.</w:t>
      </w:r>
      <w:bookmarkStart w:id="1" w:name="_GoBack"/>
      <w:bookmarkEnd w:id="1"/>
    </w:p>
    <w:p w:rsidR="008E2E5F" w:rsidRPr="008E2E5F" w:rsidRDefault="008E2E5F" w:rsidP="008E2E5F">
      <w:pPr>
        <w:pStyle w:val="a5"/>
        <w:shd w:val="clear" w:color="auto" w:fill="auto"/>
        <w:spacing w:before="0" w:line="24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3291">
        <w:rPr>
          <w:rFonts w:ascii="Times New Roman" w:hAnsi="Times New Roman"/>
          <w:sz w:val="28"/>
          <w:szCs w:val="28"/>
        </w:rPr>
        <w:t>Клубные формирования учреждений культуры принимали участие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F3291">
        <w:rPr>
          <w:rFonts w:ascii="Times New Roman" w:hAnsi="Times New Roman"/>
          <w:sz w:val="28"/>
          <w:szCs w:val="28"/>
        </w:rPr>
        <w:t xml:space="preserve"> </w:t>
      </w:r>
      <w:r w:rsidRPr="00000CE9">
        <w:rPr>
          <w:rFonts w:ascii="Times New Roman" w:hAnsi="Times New Roman"/>
        </w:rPr>
        <w:t xml:space="preserve">VI </w:t>
      </w:r>
      <w:r w:rsidRPr="00A355C6">
        <w:rPr>
          <w:rFonts w:ascii="Times New Roman" w:hAnsi="Times New Roman"/>
          <w:sz w:val="28"/>
          <w:szCs w:val="28"/>
        </w:rPr>
        <w:t>районном фестивале "Наше время -2023"</w:t>
      </w:r>
      <w:r w:rsidRPr="00A355C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в </w:t>
      </w:r>
      <w:r w:rsidRPr="00A355C6">
        <w:rPr>
          <w:rFonts w:ascii="Times New Roman" w:hAnsi="Times New Roman"/>
          <w:sz w:val="28"/>
          <w:szCs w:val="28"/>
        </w:rPr>
        <w:t>фольклорном празднике «Вербный хоровод», в III районном конкурсе "Мисс Снегурочка- 2022" в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5C6">
        <w:rPr>
          <w:rFonts w:ascii="Times New Roman" w:hAnsi="Times New Roman"/>
          <w:sz w:val="28"/>
          <w:szCs w:val="28"/>
        </w:rPr>
        <w:t xml:space="preserve">Романовская, во </w:t>
      </w:r>
      <w:r w:rsidRPr="00A355C6">
        <w:rPr>
          <w:rFonts w:ascii="Times New Roman" w:hAnsi="Times New Roman"/>
          <w:sz w:val="28"/>
          <w:szCs w:val="28"/>
          <w:lang w:val="en-US"/>
        </w:rPr>
        <w:t>II</w:t>
      </w:r>
      <w:r w:rsidRPr="00A355C6">
        <w:rPr>
          <w:rFonts w:ascii="Times New Roman" w:hAnsi="Times New Roman"/>
          <w:sz w:val="28"/>
          <w:szCs w:val="28"/>
        </w:rPr>
        <w:t xml:space="preserve"> межрайонной фотовыставке «Морозная фотоссесия – 2023»,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47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межрайонном фестивале детско-юношеского хореографического искусства «На Цимлянском берегу», в </w:t>
      </w:r>
      <w:r w:rsidRPr="006D4061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межрайонном</w:t>
      </w:r>
      <w:r w:rsidRPr="006D4061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е</w:t>
      </w:r>
      <w:r w:rsidRPr="006D4061">
        <w:rPr>
          <w:rFonts w:ascii="Times New Roman" w:hAnsi="Times New Roman"/>
          <w:sz w:val="28"/>
          <w:szCs w:val="28"/>
        </w:rPr>
        <w:t xml:space="preserve"> - конкурс</w:t>
      </w:r>
      <w:r>
        <w:rPr>
          <w:rFonts w:ascii="Times New Roman" w:hAnsi="Times New Roman"/>
          <w:sz w:val="28"/>
          <w:szCs w:val="28"/>
        </w:rPr>
        <w:t>е</w:t>
      </w:r>
      <w:r w:rsidRPr="006D4061">
        <w:rPr>
          <w:rFonts w:ascii="Times New Roman" w:hAnsi="Times New Roman"/>
          <w:sz w:val="28"/>
          <w:szCs w:val="28"/>
        </w:rPr>
        <w:t xml:space="preserve"> патриотической и авт</w:t>
      </w:r>
      <w:r>
        <w:rPr>
          <w:rFonts w:ascii="Times New Roman" w:hAnsi="Times New Roman"/>
          <w:sz w:val="28"/>
          <w:szCs w:val="28"/>
        </w:rPr>
        <w:t>орской песни «Опаленные строки»,</w:t>
      </w:r>
      <w:r w:rsidRPr="0083634F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 м</w:t>
      </w:r>
      <w:r>
        <w:rPr>
          <w:rFonts w:ascii="Times New Roman" w:hAnsi="Times New Roman"/>
          <w:sz w:val="28"/>
          <w:szCs w:val="28"/>
        </w:rPr>
        <w:t>ежрайонном</w:t>
      </w:r>
      <w:r w:rsidRPr="006D4061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е-фестивале</w:t>
      </w:r>
      <w:r w:rsidRPr="006D4061">
        <w:rPr>
          <w:rFonts w:ascii="Times New Roman" w:hAnsi="Times New Roman"/>
          <w:sz w:val="28"/>
          <w:szCs w:val="28"/>
        </w:rPr>
        <w:t xml:space="preserve"> патриотической</w:t>
      </w:r>
      <w:proofErr w:type="gramEnd"/>
      <w:r w:rsidRPr="006D4061">
        <w:rPr>
          <w:rFonts w:ascii="Times New Roman" w:hAnsi="Times New Roman"/>
          <w:sz w:val="28"/>
          <w:szCs w:val="28"/>
        </w:rPr>
        <w:t xml:space="preserve"> песни «А песня ходит на войну</w:t>
      </w:r>
      <w:r>
        <w:rPr>
          <w:rFonts w:ascii="Times New Roman" w:hAnsi="Times New Roman"/>
          <w:sz w:val="28"/>
          <w:szCs w:val="28"/>
        </w:rPr>
        <w:t>», в</w:t>
      </w:r>
      <w:r w:rsidRPr="0083634F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</w:t>
      </w:r>
      <w:r>
        <w:rPr>
          <w:rFonts w:ascii="Times New Roman" w:hAnsi="Times New Roman"/>
          <w:sz w:val="28"/>
          <w:szCs w:val="28"/>
        </w:rPr>
        <w:t>ежрайонном</w:t>
      </w:r>
      <w:r w:rsidRPr="006D4061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е</w:t>
      </w:r>
      <w:r w:rsidRPr="006D4061">
        <w:rPr>
          <w:rFonts w:ascii="Times New Roman" w:hAnsi="Times New Roman"/>
          <w:sz w:val="28"/>
          <w:szCs w:val="28"/>
        </w:rPr>
        <w:t xml:space="preserve"> народного творчества «Закруткинская весна 2023»</w:t>
      </w:r>
      <w:r>
        <w:rPr>
          <w:rFonts w:ascii="Times New Roman" w:hAnsi="Times New Roman"/>
          <w:sz w:val="28"/>
          <w:szCs w:val="28"/>
        </w:rPr>
        <w:t>.</w:t>
      </w:r>
    </w:p>
    <w:p w:rsidR="00834D5E" w:rsidRPr="00BF1EFC" w:rsidRDefault="00834D5E" w:rsidP="008E2E5F">
      <w:pPr>
        <w:pStyle w:val="a5"/>
        <w:shd w:val="clear" w:color="auto" w:fill="auto"/>
        <w:spacing w:before="0" w:line="24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 w:rsidRPr="00672F20">
        <w:rPr>
          <w:rFonts w:ascii="Times New Roman" w:hAnsi="Times New Roman"/>
          <w:sz w:val="28"/>
          <w:szCs w:val="28"/>
        </w:rPr>
        <w:t>В целях развития физической культуры и спорта в 202</w:t>
      </w:r>
      <w:r w:rsidR="000828C3">
        <w:rPr>
          <w:rFonts w:ascii="Times New Roman" w:hAnsi="Times New Roman"/>
          <w:sz w:val="28"/>
          <w:szCs w:val="28"/>
        </w:rPr>
        <w:t>3</w:t>
      </w:r>
      <w:r w:rsidRPr="00672F20">
        <w:rPr>
          <w:rFonts w:ascii="Times New Roman" w:hAnsi="Times New Roman"/>
          <w:sz w:val="28"/>
          <w:szCs w:val="28"/>
        </w:rPr>
        <w:t xml:space="preserve"> году Лозновское сельское поселение участвовало в </w:t>
      </w:r>
      <w:proofErr w:type="gramStart"/>
      <w:r w:rsidRPr="00672F20">
        <w:rPr>
          <w:rFonts w:ascii="Times New Roman" w:hAnsi="Times New Roman"/>
          <w:sz w:val="28"/>
          <w:szCs w:val="28"/>
        </w:rPr>
        <w:t>районном спортивном</w:t>
      </w:r>
      <w:proofErr w:type="gramEnd"/>
      <w:r w:rsidRPr="00672F20">
        <w:rPr>
          <w:rFonts w:ascii="Times New Roman" w:hAnsi="Times New Roman"/>
          <w:sz w:val="28"/>
          <w:szCs w:val="28"/>
        </w:rPr>
        <w:t xml:space="preserve"> </w:t>
      </w:r>
      <w:r w:rsidR="00D76D5F">
        <w:rPr>
          <w:rFonts w:ascii="Times New Roman" w:hAnsi="Times New Roman"/>
          <w:sz w:val="28"/>
          <w:szCs w:val="28"/>
        </w:rPr>
        <w:t>мероприятии «Спартакиада Дона».</w:t>
      </w:r>
    </w:p>
    <w:p w:rsidR="00834D5E" w:rsidRPr="00621538" w:rsidRDefault="00834D5E" w:rsidP="00621538">
      <w:pPr>
        <w:pStyle w:val="a5"/>
        <w:shd w:val="clear" w:color="auto" w:fill="auto"/>
        <w:spacing w:before="0" w:line="24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 w:rsidRPr="00672F20">
        <w:rPr>
          <w:rFonts w:ascii="Times New Roman" w:hAnsi="Times New Roman"/>
          <w:sz w:val="28"/>
          <w:szCs w:val="28"/>
        </w:rPr>
        <w:t>Особое внимание Администрация Лозновского поселения уделяет семьям, попавшим в трудную жизненную ситуацию. Создан и работает Совет профилактики, на заседании которого рассматриваются вопросы по профилактике правонарушений среди несовершеннолетних, а так же по защите их прав.</w:t>
      </w:r>
      <w:r w:rsidR="00D76D5F" w:rsidRPr="00BF1EFC">
        <w:rPr>
          <w:rFonts w:ascii="Times New Roman" w:hAnsi="Times New Roman"/>
          <w:sz w:val="28"/>
          <w:szCs w:val="28"/>
        </w:rPr>
        <w:t xml:space="preserve"> </w:t>
      </w:r>
      <w:r w:rsidR="00621538">
        <w:rPr>
          <w:rFonts w:ascii="Times New Roman" w:hAnsi="Times New Roman"/>
          <w:sz w:val="28"/>
          <w:szCs w:val="28"/>
        </w:rPr>
        <w:t>С начала 2023 года п</w:t>
      </w:r>
      <w:r w:rsidRPr="00347905">
        <w:rPr>
          <w:rFonts w:ascii="Times New Roman" w:hAnsi="Times New Roman"/>
          <w:color w:val="auto"/>
          <w:sz w:val="28"/>
          <w:szCs w:val="28"/>
        </w:rPr>
        <w:t>роведено 1</w:t>
      </w:r>
      <w:r w:rsidR="000828C3">
        <w:rPr>
          <w:rFonts w:ascii="Times New Roman" w:hAnsi="Times New Roman"/>
          <w:color w:val="auto"/>
          <w:sz w:val="28"/>
          <w:szCs w:val="28"/>
        </w:rPr>
        <w:t>3</w:t>
      </w:r>
      <w:r w:rsidRPr="00347905">
        <w:rPr>
          <w:rFonts w:ascii="Times New Roman" w:hAnsi="Times New Roman"/>
          <w:color w:val="auto"/>
          <w:sz w:val="28"/>
          <w:szCs w:val="28"/>
        </w:rPr>
        <w:t xml:space="preserve"> рейдов органами системы профилактики по семьям попавших в трудную жизненную ситуацию, распространено </w:t>
      </w:r>
      <w:r w:rsidR="000828C3">
        <w:rPr>
          <w:rFonts w:ascii="Times New Roman" w:hAnsi="Times New Roman"/>
          <w:color w:val="auto"/>
          <w:sz w:val="28"/>
          <w:szCs w:val="28"/>
        </w:rPr>
        <w:t>6</w:t>
      </w:r>
      <w:r w:rsidR="00621538">
        <w:rPr>
          <w:rFonts w:ascii="Times New Roman" w:hAnsi="Times New Roman"/>
          <w:color w:val="auto"/>
          <w:sz w:val="28"/>
          <w:szCs w:val="28"/>
        </w:rPr>
        <w:t>7</w:t>
      </w:r>
      <w:r w:rsidRPr="00347905">
        <w:rPr>
          <w:rFonts w:ascii="Times New Roman" w:hAnsi="Times New Roman"/>
          <w:color w:val="auto"/>
          <w:sz w:val="28"/>
          <w:szCs w:val="28"/>
        </w:rPr>
        <w:t xml:space="preserve"> памяток о пожарной безопасности, о вреде алкоголизма </w:t>
      </w:r>
      <w:r w:rsidR="00347905">
        <w:rPr>
          <w:rFonts w:ascii="Times New Roman" w:hAnsi="Times New Roman"/>
          <w:color w:val="auto"/>
          <w:sz w:val="28"/>
          <w:szCs w:val="28"/>
        </w:rPr>
        <w:t>и употребления наркотиков</w:t>
      </w:r>
      <w:r w:rsidR="00621538">
        <w:rPr>
          <w:rFonts w:ascii="Times New Roman" w:hAnsi="Times New Roman"/>
          <w:color w:val="auto"/>
          <w:sz w:val="28"/>
          <w:szCs w:val="28"/>
        </w:rPr>
        <w:t xml:space="preserve">, о правилах поведения </w:t>
      </w:r>
      <w:proofErr w:type="gramStart"/>
      <w:r w:rsidR="00621538"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 w:rsidR="00621538">
        <w:rPr>
          <w:rFonts w:ascii="Times New Roman" w:hAnsi="Times New Roman"/>
          <w:color w:val="auto"/>
          <w:sz w:val="28"/>
          <w:szCs w:val="28"/>
        </w:rPr>
        <w:t xml:space="preserve"> водных обектах. </w:t>
      </w:r>
    </w:p>
    <w:bookmarkEnd w:id="0"/>
    <w:p w:rsidR="00A95AB8" w:rsidRPr="00621538" w:rsidRDefault="00A95AB8" w:rsidP="00A20CB3">
      <w:pPr>
        <w:widowControl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A95AB8" w:rsidRPr="00621538" w:rsidSect="008F0322">
      <w:type w:val="continuous"/>
      <w:pgSz w:w="11909" w:h="16838"/>
      <w:pgMar w:top="709" w:right="847" w:bottom="851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87" w:rsidRDefault="00932987" w:rsidP="00DF110C">
      <w:r>
        <w:separator/>
      </w:r>
    </w:p>
  </w:endnote>
  <w:endnote w:type="continuationSeparator" w:id="0">
    <w:p w:rsidR="00932987" w:rsidRDefault="00932987" w:rsidP="00DF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87" w:rsidRDefault="00932987"/>
  </w:footnote>
  <w:footnote w:type="continuationSeparator" w:id="0">
    <w:p w:rsidR="00932987" w:rsidRDefault="009329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521"/>
    <w:multiLevelType w:val="hybridMultilevel"/>
    <w:tmpl w:val="49B27FFA"/>
    <w:lvl w:ilvl="0" w:tplc="880EE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E103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9B134B"/>
    <w:multiLevelType w:val="hybridMultilevel"/>
    <w:tmpl w:val="74FA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D6769"/>
    <w:multiLevelType w:val="hybridMultilevel"/>
    <w:tmpl w:val="2A6A75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716D"/>
    <w:multiLevelType w:val="hybridMultilevel"/>
    <w:tmpl w:val="D8AE4D6C"/>
    <w:lvl w:ilvl="0" w:tplc="B6F2E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146350"/>
    <w:multiLevelType w:val="hybridMultilevel"/>
    <w:tmpl w:val="C2D05668"/>
    <w:lvl w:ilvl="0" w:tplc="D77EA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916141"/>
    <w:multiLevelType w:val="hybridMultilevel"/>
    <w:tmpl w:val="8EBE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45A9E"/>
    <w:multiLevelType w:val="hybridMultilevel"/>
    <w:tmpl w:val="3EC0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C3DD4"/>
    <w:multiLevelType w:val="hybridMultilevel"/>
    <w:tmpl w:val="9E82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E3B2A"/>
    <w:multiLevelType w:val="hybridMultilevel"/>
    <w:tmpl w:val="6D40C10C"/>
    <w:lvl w:ilvl="0" w:tplc="B0009A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74959AF"/>
    <w:multiLevelType w:val="hybridMultilevel"/>
    <w:tmpl w:val="912E239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>
    <w:nsid w:val="61680B0C"/>
    <w:multiLevelType w:val="hybridMultilevel"/>
    <w:tmpl w:val="1C542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647BC0"/>
    <w:multiLevelType w:val="hybridMultilevel"/>
    <w:tmpl w:val="6E66B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F110C"/>
    <w:rsid w:val="00000CE9"/>
    <w:rsid w:val="000027A2"/>
    <w:rsid w:val="00011EF9"/>
    <w:rsid w:val="00031E22"/>
    <w:rsid w:val="00034D89"/>
    <w:rsid w:val="00035F50"/>
    <w:rsid w:val="00046924"/>
    <w:rsid w:val="00064901"/>
    <w:rsid w:val="000676FA"/>
    <w:rsid w:val="0007428B"/>
    <w:rsid w:val="000828C3"/>
    <w:rsid w:val="000A657E"/>
    <w:rsid w:val="00114466"/>
    <w:rsid w:val="001223C3"/>
    <w:rsid w:val="00135AFD"/>
    <w:rsid w:val="00137DA0"/>
    <w:rsid w:val="0015184E"/>
    <w:rsid w:val="0015417C"/>
    <w:rsid w:val="00177BB5"/>
    <w:rsid w:val="00180A47"/>
    <w:rsid w:val="00190D3B"/>
    <w:rsid w:val="00195BC0"/>
    <w:rsid w:val="001A128C"/>
    <w:rsid w:val="001B6719"/>
    <w:rsid w:val="001E096D"/>
    <w:rsid w:val="001E335C"/>
    <w:rsid w:val="001F0747"/>
    <w:rsid w:val="001F1FC6"/>
    <w:rsid w:val="001F2D03"/>
    <w:rsid w:val="00207499"/>
    <w:rsid w:val="0022655E"/>
    <w:rsid w:val="00234A3E"/>
    <w:rsid w:val="0024208B"/>
    <w:rsid w:val="00255EEE"/>
    <w:rsid w:val="00265C18"/>
    <w:rsid w:val="0026663D"/>
    <w:rsid w:val="00280245"/>
    <w:rsid w:val="00285D6C"/>
    <w:rsid w:val="0029188F"/>
    <w:rsid w:val="00292CA8"/>
    <w:rsid w:val="00294D4B"/>
    <w:rsid w:val="002958BF"/>
    <w:rsid w:val="002A3AEC"/>
    <w:rsid w:val="002B032B"/>
    <w:rsid w:val="002C38A5"/>
    <w:rsid w:val="002E23C1"/>
    <w:rsid w:val="002F3E77"/>
    <w:rsid w:val="002F40EA"/>
    <w:rsid w:val="002F6569"/>
    <w:rsid w:val="00305D38"/>
    <w:rsid w:val="003101D1"/>
    <w:rsid w:val="00310F55"/>
    <w:rsid w:val="00330500"/>
    <w:rsid w:val="00347852"/>
    <w:rsid w:val="00347905"/>
    <w:rsid w:val="00354365"/>
    <w:rsid w:val="00391011"/>
    <w:rsid w:val="0039601A"/>
    <w:rsid w:val="003A2011"/>
    <w:rsid w:val="003A60FE"/>
    <w:rsid w:val="003B7AF3"/>
    <w:rsid w:val="003C10B0"/>
    <w:rsid w:val="003D00EE"/>
    <w:rsid w:val="003E1FF9"/>
    <w:rsid w:val="003E2D67"/>
    <w:rsid w:val="003F31EE"/>
    <w:rsid w:val="004064E6"/>
    <w:rsid w:val="0042301B"/>
    <w:rsid w:val="004278C1"/>
    <w:rsid w:val="00434222"/>
    <w:rsid w:val="00442A06"/>
    <w:rsid w:val="00442C10"/>
    <w:rsid w:val="00444B1D"/>
    <w:rsid w:val="00446D30"/>
    <w:rsid w:val="00453113"/>
    <w:rsid w:val="00454149"/>
    <w:rsid w:val="00455151"/>
    <w:rsid w:val="0047188C"/>
    <w:rsid w:val="004A369E"/>
    <w:rsid w:val="004D56E5"/>
    <w:rsid w:val="004F6AAD"/>
    <w:rsid w:val="005169D1"/>
    <w:rsid w:val="005215BE"/>
    <w:rsid w:val="00522CA2"/>
    <w:rsid w:val="00525E4E"/>
    <w:rsid w:val="005473B3"/>
    <w:rsid w:val="005512AD"/>
    <w:rsid w:val="005540C2"/>
    <w:rsid w:val="005662E7"/>
    <w:rsid w:val="00567AB3"/>
    <w:rsid w:val="005739A2"/>
    <w:rsid w:val="00580478"/>
    <w:rsid w:val="005904C4"/>
    <w:rsid w:val="005A0CC5"/>
    <w:rsid w:val="005A63CC"/>
    <w:rsid w:val="005B1168"/>
    <w:rsid w:val="005D2A14"/>
    <w:rsid w:val="005E1EA0"/>
    <w:rsid w:val="0061294E"/>
    <w:rsid w:val="0061470B"/>
    <w:rsid w:val="0061624D"/>
    <w:rsid w:val="006176E9"/>
    <w:rsid w:val="00621538"/>
    <w:rsid w:val="006375A3"/>
    <w:rsid w:val="00637BA7"/>
    <w:rsid w:val="00653862"/>
    <w:rsid w:val="0065747F"/>
    <w:rsid w:val="00661438"/>
    <w:rsid w:val="00672F20"/>
    <w:rsid w:val="00686355"/>
    <w:rsid w:val="0069789A"/>
    <w:rsid w:val="006A4D71"/>
    <w:rsid w:val="006A6C42"/>
    <w:rsid w:val="006A7B4D"/>
    <w:rsid w:val="006C695C"/>
    <w:rsid w:val="006D4061"/>
    <w:rsid w:val="006E67C8"/>
    <w:rsid w:val="006F0F81"/>
    <w:rsid w:val="007033F3"/>
    <w:rsid w:val="00703746"/>
    <w:rsid w:val="007100FF"/>
    <w:rsid w:val="0072119C"/>
    <w:rsid w:val="007274E7"/>
    <w:rsid w:val="00737D04"/>
    <w:rsid w:val="007461FB"/>
    <w:rsid w:val="00782808"/>
    <w:rsid w:val="007C022B"/>
    <w:rsid w:val="007D4962"/>
    <w:rsid w:val="007F176B"/>
    <w:rsid w:val="007F3FF6"/>
    <w:rsid w:val="007F5E7C"/>
    <w:rsid w:val="008145E0"/>
    <w:rsid w:val="008221D8"/>
    <w:rsid w:val="00823C21"/>
    <w:rsid w:val="00834D5E"/>
    <w:rsid w:val="0083634F"/>
    <w:rsid w:val="00864A82"/>
    <w:rsid w:val="00864F1B"/>
    <w:rsid w:val="008652EC"/>
    <w:rsid w:val="00883543"/>
    <w:rsid w:val="0088366B"/>
    <w:rsid w:val="0088380E"/>
    <w:rsid w:val="008A0C1A"/>
    <w:rsid w:val="008A6CD8"/>
    <w:rsid w:val="008B0909"/>
    <w:rsid w:val="008B3D17"/>
    <w:rsid w:val="008B67EC"/>
    <w:rsid w:val="008C3599"/>
    <w:rsid w:val="008C43F3"/>
    <w:rsid w:val="008E2E5F"/>
    <w:rsid w:val="008F0322"/>
    <w:rsid w:val="008F690B"/>
    <w:rsid w:val="0090305C"/>
    <w:rsid w:val="00910152"/>
    <w:rsid w:val="00912BF1"/>
    <w:rsid w:val="00930127"/>
    <w:rsid w:val="00932987"/>
    <w:rsid w:val="00944395"/>
    <w:rsid w:val="00946856"/>
    <w:rsid w:val="00961FBB"/>
    <w:rsid w:val="00962F83"/>
    <w:rsid w:val="009645BD"/>
    <w:rsid w:val="009972DD"/>
    <w:rsid w:val="009B1F33"/>
    <w:rsid w:val="009B488A"/>
    <w:rsid w:val="009B7E00"/>
    <w:rsid w:val="009C7F3C"/>
    <w:rsid w:val="009D0278"/>
    <w:rsid w:val="009F0E31"/>
    <w:rsid w:val="00A20CB3"/>
    <w:rsid w:val="00A355C6"/>
    <w:rsid w:val="00A41C87"/>
    <w:rsid w:val="00A45CF2"/>
    <w:rsid w:val="00A52C70"/>
    <w:rsid w:val="00A5779D"/>
    <w:rsid w:val="00A605FE"/>
    <w:rsid w:val="00A64B02"/>
    <w:rsid w:val="00A77473"/>
    <w:rsid w:val="00A95AB8"/>
    <w:rsid w:val="00AA7C91"/>
    <w:rsid w:val="00AC55FA"/>
    <w:rsid w:val="00AD1141"/>
    <w:rsid w:val="00AE43FB"/>
    <w:rsid w:val="00AF2592"/>
    <w:rsid w:val="00AF46B5"/>
    <w:rsid w:val="00B02C5C"/>
    <w:rsid w:val="00B11A69"/>
    <w:rsid w:val="00B60AEE"/>
    <w:rsid w:val="00B61F6C"/>
    <w:rsid w:val="00B642CF"/>
    <w:rsid w:val="00B75470"/>
    <w:rsid w:val="00B76426"/>
    <w:rsid w:val="00B90113"/>
    <w:rsid w:val="00BA3FBF"/>
    <w:rsid w:val="00BC2E4B"/>
    <w:rsid w:val="00BC3F02"/>
    <w:rsid w:val="00BC7FB8"/>
    <w:rsid w:val="00BD1CFC"/>
    <w:rsid w:val="00BD4211"/>
    <w:rsid w:val="00BF1EFC"/>
    <w:rsid w:val="00C04AA8"/>
    <w:rsid w:val="00C069A0"/>
    <w:rsid w:val="00C0757F"/>
    <w:rsid w:val="00C14224"/>
    <w:rsid w:val="00C157CA"/>
    <w:rsid w:val="00C160F2"/>
    <w:rsid w:val="00C26CF4"/>
    <w:rsid w:val="00C55143"/>
    <w:rsid w:val="00C736BA"/>
    <w:rsid w:val="00C75D84"/>
    <w:rsid w:val="00C86905"/>
    <w:rsid w:val="00CC7846"/>
    <w:rsid w:val="00CD26B0"/>
    <w:rsid w:val="00CD6067"/>
    <w:rsid w:val="00D00753"/>
    <w:rsid w:val="00D01CB1"/>
    <w:rsid w:val="00D0341D"/>
    <w:rsid w:val="00D1104E"/>
    <w:rsid w:val="00D366A6"/>
    <w:rsid w:val="00D449BC"/>
    <w:rsid w:val="00D456DA"/>
    <w:rsid w:val="00D5187F"/>
    <w:rsid w:val="00D75AFB"/>
    <w:rsid w:val="00D76D5F"/>
    <w:rsid w:val="00D83601"/>
    <w:rsid w:val="00D9196B"/>
    <w:rsid w:val="00D940F0"/>
    <w:rsid w:val="00DB053F"/>
    <w:rsid w:val="00DB1A6C"/>
    <w:rsid w:val="00DB4108"/>
    <w:rsid w:val="00DB63CF"/>
    <w:rsid w:val="00DC15F6"/>
    <w:rsid w:val="00DD3735"/>
    <w:rsid w:val="00DE086C"/>
    <w:rsid w:val="00DF02E1"/>
    <w:rsid w:val="00DF110C"/>
    <w:rsid w:val="00DF73AF"/>
    <w:rsid w:val="00E10009"/>
    <w:rsid w:val="00E147CC"/>
    <w:rsid w:val="00E17883"/>
    <w:rsid w:val="00E35CE1"/>
    <w:rsid w:val="00E45334"/>
    <w:rsid w:val="00E46550"/>
    <w:rsid w:val="00E62272"/>
    <w:rsid w:val="00E72514"/>
    <w:rsid w:val="00E93BBB"/>
    <w:rsid w:val="00E97B9F"/>
    <w:rsid w:val="00EA1028"/>
    <w:rsid w:val="00EA14F6"/>
    <w:rsid w:val="00EA2931"/>
    <w:rsid w:val="00EB4AA4"/>
    <w:rsid w:val="00ED2754"/>
    <w:rsid w:val="00ED7E2A"/>
    <w:rsid w:val="00EF6AD0"/>
    <w:rsid w:val="00F05176"/>
    <w:rsid w:val="00F063EB"/>
    <w:rsid w:val="00F06A6D"/>
    <w:rsid w:val="00F15931"/>
    <w:rsid w:val="00F21424"/>
    <w:rsid w:val="00F2572D"/>
    <w:rsid w:val="00F31066"/>
    <w:rsid w:val="00F4420C"/>
    <w:rsid w:val="00F7654D"/>
    <w:rsid w:val="00FC6A88"/>
    <w:rsid w:val="00FD12EA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0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147CC"/>
    <w:pPr>
      <w:keepNext/>
      <w:widowControl/>
      <w:jc w:val="center"/>
      <w:outlineLvl w:val="0"/>
    </w:pPr>
    <w:rPr>
      <w:rFonts w:ascii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690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10C"/>
    <w:rPr>
      <w:rFonts w:cs="Times New Roman"/>
      <w:color w:val="000080"/>
      <w:u w:val="single"/>
    </w:rPr>
  </w:style>
  <w:style w:type="character" w:customStyle="1" w:styleId="21">
    <w:name w:val="Основной текст (2)_"/>
    <w:link w:val="22"/>
    <w:uiPriority w:val="99"/>
    <w:locked/>
    <w:rsid w:val="00DF110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DF110C"/>
    <w:rPr>
      <w:rFonts w:ascii="Franklin Gothic Heavy" w:hAnsi="Franklin Gothic Heavy" w:cs="Franklin Gothic Heavy"/>
      <w:sz w:val="10"/>
      <w:szCs w:val="10"/>
      <w:u w:val="none"/>
    </w:rPr>
  </w:style>
  <w:style w:type="character" w:customStyle="1" w:styleId="a4">
    <w:name w:val="Основной текст + Полужирный"/>
    <w:uiPriority w:val="99"/>
    <w:rsid w:val="00DF110C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5">
    <w:name w:val="Body Text"/>
    <w:basedOn w:val="a"/>
    <w:link w:val="a6"/>
    <w:uiPriority w:val="99"/>
    <w:rsid w:val="00DF110C"/>
    <w:pPr>
      <w:shd w:val="clear" w:color="auto" w:fill="FFFFFF"/>
      <w:spacing w:before="300" w:line="350" w:lineRule="exact"/>
      <w:ind w:hanging="68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locked/>
    <w:rsid w:val="006C695C"/>
    <w:rPr>
      <w:rFonts w:cs="Times New Roman"/>
      <w:color w:val="000000"/>
      <w:sz w:val="24"/>
      <w:szCs w:val="24"/>
    </w:rPr>
  </w:style>
  <w:style w:type="character" w:customStyle="1" w:styleId="11">
    <w:name w:val="Заголовок №1_"/>
    <w:link w:val="12"/>
    <w:uiPriority w:val="99"/>
    <w:locked/>
    <w:rsid w:val="00DF110C"/>
    <w:rPr>
      <w:rFonts w:ascii="Times New Roman" w:hAnsi="Times New Roman" w:cs="Times New Roman"/>
      <w:sz w:val="32"/>
      <w:szCs w:val="32"/>
      <w:u w:val="none"/>
    </w:rPr>
  </w:style>
  <w:style w:type="paragraph" w:customStyle="1" w:styleId="22">
    <w:name w:val="Основной текст (2)"/>
    <w:basedOn w:val="a"/>
    <w:link w:val="21"/>
    <w:uiPriority w:val="99"/>
    <w:rsid w:val="00DF110C"/>
    <w:pPr>
      <w:shd w:val="clear" w:color="auto" w:fill="FFFFFF"/>
      <w:spacing w:after="120" w:line="240" w:lineRule="atLeast"/>
      <w:ind w:hanging="680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DF110C"/>
    <w:pPr>
      <w:shd w:val="clear" w:color="auto" w:fill="FFFFFF"/>
      <w:spacing w:before="300" w:line="240" w:lineRule="atLeast"/>
    </w:pPr>
    <w:rPr>
      <w:rFonts w:ascii="Franklin Gothic Heavy" w:hAnsi="Franklin Gothic Heavy" w:cs="Times New Roman"/>
      <w:color w:val="auto"/>
      <w:sz w:val="10"/>
      <w:szCs w:val="10"/>
    </w:rPr>
  </w:style>
  <w:style w:type="paragraph" w:customStyle="1" w:styleId="12">
    <w:name w:val="Заголовок №1"/>
    <w:basedOn w:val="a"/>
    <w:link w:val="11"/>
    <w:uiPriority w:val="99"/>
    <w:rsid w:val="00DF110C"/>
    <w:pPr>
      <w:shd w:val="clear" w:color="auto" w:fill="FFFFFF"/>
      <w:spacing w:before="1020" w:line="403" w:lineRule="exact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310F55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C695C"/>
    <w:rPr>
      <w:rFonts w:ascii="Tahoma" w:hAnsi="Tahoma" w:cs="Tahoma"/>
      <w:color w:val="000000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7274E7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7274E7"/>
    <w:rPr>
      <w:rFonts w:cs="Times New Roman"/>
      <w:color w:val="000000"/>
      <w:sz w:val="24"/>
      <w:szCs w:val="24"/>
    </w:rPr>
  </w:style>
  <w:style w:type="paragraph" w:styleId="a9">
    <w:name w:val="No Spacing"/>
    <w:uiPriority w:val="99"/>
    <w:qFormat/>
    <w:rsid w:val="005904C4"/>
    <w:rPr>
      <w:rFonts w:ascii="Calibri" w:hAnsi="Calibri" w:cs="Times New Roman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4685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b">
    <w:name w:val="Strong"/>
    <w:uiPriority w:val="22"/>
    <w:qFormat/>
    <w:locked/>
    <w:rsid w:val="00946856"/>
    <w:rPr>
      <w:rFonts w:cs="Times New Roman"/>
      <w:b/>
      <w:bCs/>
    </w:rPr>
  </w:style>
  <w:style w:type="character" w:customStyle="1" w:styleId="10">
    <w:name w:val="Заголовок 1 Знак"/>
    <w:link w:val="1"/>
    <w:rsid w:val="00E147CC"/>
    <w:rPr>
      <w:rFonts w:ascii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4D56E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link w:val="2"/>
    <w:semiHidden/>
    <w:rsid w:val="008F690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E901F-B07B-4283-9759-8A848968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Пользователь Windows</cp:lastModifiedBy>
  <cp:revision>4</cp:revision>
  <cp:lastPrinted>2023-07-03T06:21:00Z</cp:lastPrinted>
  <dcterms:created xsi:type="dcterms:W3CDTF">2024-02-02T07:36:00Z</dcterms:created>
  <dcterms:modified xsi:type="dcterms:W3CDTF">2024-02-08T06:47:00Z</dcterms:modified>
</cp:coreProperties>
</file>