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72" w:rsidRDefault="00065172" w:rsidP="00806A1B">
      <w:pPr>
        <w:keepNext/>
        <w:suppressAutoHyphens/>
        <w:outlineLvl w:val="0"/>
        <w:rPr>
          <w:kern w:val="24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45.7pt;margin-top:9.75pt;width:39.75pt;height:50.25pt;z-index:251658240;visibility:visible">
            <v:imagedata r:id="rId6" o:title=""/>
            <w10:wrap type="square"/>
          </v:shape>
        </w:pict>
      </w:r>
      <w:r>
        <w:rPr>
          <w:kern w:val="24"/>
          <w:sz w:val="28"/>
          <w:szCs w:val="28"/>
          <w:lang w:eastAsia="ar-SA"/>
        </w:rPr>
        <w:t>ПРОЕКТ</w:t>
      </w:r>
    </w:p>
    <w:p w:rsidR="00065172" w:rsidRDefault="00065172" w:rsidP="001D2198">
      <w:pPr>
        <w:keepNext/>
        <w:suppressAutoHyphens/>
        <w:jc w:val="center"/>
        <w:rPr>
          <w:kern w:val="24"/>
          <w:sz w:val="28"/>
          <w:szCs w:val="28"/>
          <w:lang w:eastAsia="ar-SA"/>
        </w:rPr>
      </w:pPr>
    </w:p>
    <w:p w:rsidR="00065172" w:rsidRDefault="00065172" w:rsidP="001D2198">
      <w:pPr>
        <w:keepNext/>
        <w:suppressAutoHyphens/>
        <w:jc w:val="center"/>
        <w:rPr>
          <w:kern w:val="24"/>
          <w:sz w:val="28"/>
          <w:szCs w:val="28"/>
          <w:lang w:eastAsia="ar-SA"/>
        </w:rPr>
      </w:pPr>
    </w:p>
    <w:p w:rsidR="00065172" w:rsidRDefault="00065172" w:rsidP="001D2198">
      <w:pPr>
        <w:keepNext/>
        <w:suppressAutoHyphens/>
        <w:jc w:val="center"/>
        <w:rPr>
          <w:kern w:val="24"/>
          <w:sz w:val="28"/>
          <w:szCs w:val="28"/>
          <w:lang w:eastAsia="ar-SA"/>
        </w:rPr>
      </w:pPr>
    </w:p>
    <w:p w:rsidR="00065172" w:rsidRPr="001D2198" w:rsidRDefault="00065172" w:rsidP="00806A1B">
      <w:pPr>
        <w:keepNext/>
        <w:suppressAutoHyphens/>
        <w:jc w:val="center"/>
        <w:outlineLvl w:val="0"/>
        <w:rPr>
          <w:kern w:val="24"/>
          <w:sz w:val="28"/>
          <w:szCs w:val="28"/>
          <w:lang w:eastAsia="ar-SA"/>
        </w:rPr>
      </w:pPr>
      <w:r w:rsidRPr="001D2198">
        <w:rPr>
          <w:kern w:val="24"/>
          <w:sz w:val="28"/>
          <w:szCs w:val="28"/>
          <w:lang w:eastAsia="ar-SA"/>
        </w:rPr>
        <w:t>РОССИЙСКАЯ ФЕДЕРАЦИЯ</w:t>
      </w:r>
    </w:p>
    <w:p w:rsidR="00065172" w:rsidRPr="00106A53" w:rsidRDefault="00065172" w:rsidP="00D44935">
      <w:pPr>
        <w:keepNext/>
        <w:suppressAutoHyphens/>
        <w:jc w:val="center"/>
        <w:rPr>
          <w:b/>
          <w:bCs/>
          <w:kern w:val="24"/>
          <w:sz w:val="28"/>
          <w:szCs w:val="28"/>
          <w:lang w:eastAsia="ar-SA"/>
        </w:rPr>
      </w:pPr>
      <w:r w:rsidRPr="00106A53">
        <w:rPr>
          <w:kern w:val="24"/>
          <w:sz w:val="28"/>
          <w:szCs w:val="28"/>
          <w:lang w:eastAsia="ar-SA"/>
        </w:rPr>
        <w:t>РОСТОВСКАЯ ОБЛАСТЬ</w:t>
      </w:r>
    </w:p>
    <w:p w:rsidR="00065172" w:rsidRPr="00106A53" w:rsidRDefault="00065172" w:rsidP="00D44935">
      <w:pPr>
        <w:keepNext/>
        <w:suppressAutoHyphens/>
        <w:jc w:val="center"/>
        <w:rPr>
          <w:b/>
          <w:bCs/>
          <w:kern w:val="24"/>
          <w:sz w:val="28"/>
          <w:szCs w:val="28"/>
          <w:lang w:eastAsia="ar-SA"/>
        </w:rPr>
      </w:pPr>
      <w:r w:rsidRPr="00106A53">
        <w:rPr>
          <w:kern w:val="24"/>
          <w:sz w:val="28"/>
          <w:szCs w:val="28"/>
          <w:lang w:eastAsia="ar-SA"/>
        </w:rPr>
        <w:t>ЦИМЛЯНСКИЙ РАЙОН</w:t>
      </w:r>
    </w:p>
    <w:p w:rsidR="00065172" w:rsidRDefault="00065172" w:rsidP="00BD4FCD">
      <w:pPr>
        <w:keepNext/>
        <w:suppressAutoHyphens/>
        <w:jc w:val="center"/>
        <w:rPr>
          <w:kern w:val="24"/>
          <w:sz w:val="28"/>
          <w:szCs w:val="28"/>
          <w:lang w:eastAsia="ar-SA"/>
        </w:rPr>
      </w:pPr>
      <w:r w:rsidRPr="00106A53">
        <w:rPr>
          <w:kern w:val="24"/>
          <w:sz w:val="28"/>
          <w:szCs w:val="28"/>
          <w:lang w:eastAsia="ar-SA"/>
        </w:rPr>
        <w:t>АДМИНИСТРАЦИЯ</w:t>
      </w:r>
    </w:p>
    <w:p w:rsidR="00065172" w:rsidRPr="00106A53" w:rsidRDefault="00065172" w:rsidP="00D44935">
      <w:pPr>
        <w:keepNext/>
        <w:suppressAutoHyphens/>
        <w:jc w:val="center"/>
        <w:rPr>
          <w:b/>
          <w:bCs/>
          <w:kern w:val="24"/>
          <w:sz w:val="28"/>
          <w:szCs w:val="28"/>
          <w:lang w:eastAsia="ar-SA"/>
        </w:rPr>
      </w:pPr>
      <w:r>
        <w:rPr>
          <w:kern w:val="24"/>
          <w:sz w:val="28"/>
          <w:szCs w:val="28"/>
          <w:lang w:eastAsia="ar-SA"/>
        </w:rPr>
        <w:t>ЛОЗНОВСКОГО</w:t>
      </w:r>
      <w:r w:rsidRPr="00106A53">
        <w:rPr>
          <w:kern w:val="24"/>
          <w:sz w:val="28"/>
          <w:szCs w:val="28"/>
          <w:lang w:eastAsia="ar-SA"/>
        </w:rPr>
        <w:t xml:space="preserve"> СЕЛЬСКОГО ПОСЕЛЕНИЯ</w:t>
      </w:r>
    </w:p>
    <w:p w:rsidR="00065172" w:rsidRDefault="00065172" w:rsidP="00D44935">
      <w:pPr>
        <w:keepNext/>
        <w:suppressAutoHyphens/>
        <w:jc w:val="center"/>
        <w:rPr>
          <w:sz w:val="28"/>
          <w:szCs w:val="28"/>
          <w:lang w:eastAsia="ar-SA"/>
        </w:rPr>
      </w:pPr>
    </w:p>
    <w:p w:rsidR="00065172" w:rsidRPr="00106A53" w:rsidRDefault="00065172" w:rsidP="00806A1B">
      <w:pPr>
        <w:keepNext/>
        <w:suppressAutoHyphens/>
        <w:jc w:val="center"/>
        <w:outlineLvl w:val="0"/>
        <w:rPr>
          <w:sz w:val="28"/>
          <w:szCs w:val="28"/>
          <w:lang w:eastAsia="ar-SA"/>
        </w:rPr>
      </w:pPr>
      <w:r w:rsidRPr="00106A53">
        <w:rPr>
          <w:sz w:val="28"/>
          <w:szCs w:val="28"/>
          <w:lang w:eastAsia="ar-SA"/>
        </w:rPr>
        <w:t>ПОСТАНОВЛЕНИЕ</w:t>
      </w:r>
    </w:p>
    <w:p w:rsidR="00065172" w:rsidRDefault="00065172" w:rsidP="00D44935">
      <w:pPr>
        <w:keepNext/>
        <w:suppressAutoHyphens/>
        <w:rPr>
          <w:sz w:val="28"/>
          <w:szCs w:val="28"/>
          <w:lang w:eastAsia="ar-SA"/>
        </w:rPr>
      </w:pPr>
    </w:p>
    <w:p w:rsidR="00065172" w:rsidRPr="00106A53" w:rsidRDefault="00065172" w:rsidP="00D44935">
      <w:pPr>
        <w:keepNext/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>__.04</w:t>
      </w:r>
      <w:r>
        <w:rPr>
          <w:sz w:val="28"/>
          <w:szCs w:val="28"/>
        </w:rPr>
        <w:t>.2024</w:t>
      </w:r>
      <w:r w:rsidRPr="00106A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№ ___ </w:t>
      </w:r>
      <w:r w:rsidRPr="00106A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06A5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106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х. Лозной</w:t>
      </w:r>
    </w:p>
    <w:p w:rsidR="00065172" w:rsidRDefault="00065172" w:rsidP="00D44935">
      <w:pPr>
        <w:keepNext/>
        <w:suppressAutoHyphens/>
        <w:rPr>
          <w:sz w:val="28"/>
          <w:szCs w:val="28"/>
        </w:rPr>
      </w:pPr>
    </w:p>
    <w:p w:rsidR="00065172" w:rsidRPr="00841271" w:rsidRDefault="00065172" w:rsidP="00841271">
      <w:pPr>
        <w:shd w:val="clear" w:color="auto" w:fill="FFFFFF"/>
        <w:ind w:right="3258"/>
        <w:rPr>
          <w:sz w:val="28"/>
          <w:szCs w:val="28"/>
        </w:rPr>
      </w:pPr>
      <w:r w:rsidRPr="00841271">
        <w:rPr>
          <w:sz w:val="28"/>
          <w:szCs w:val="28"/>
        </w:rPr>
        <w:t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065172" w:rsidRDefault="00065172" w:rsidP="00BD4FCD">
      <w:pPr>
        <w:pStyle w:val="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065172" w:rsidRDefault="00065172" w:rsidP="00BD4FCD">
      <w:pPr>
        <w:pStyle w:val="ConsPlusNormal"/>
        <w:spacing w:line="230" w:lineRule="auto"/>
        <w:ind w:firstLine="708"/>
        <w:jc w:val="both"/>
      </w:pPr>
      <w:r w:rsidRPr="00841271">
        <w:t>В соответствии с Федеральным законом от 06.10. 2003 года №131- 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Федеральным законом от 12.01.1996 № 7-ФЗ «О некоммерческих организациях», в целях приведения муниципальных нормативных правовых актов в соответствие с действующим законодательством</w:t>
      </w:r>
      <w:r>
        <w:t>,</w:t>
      </w:r>
      <w:r w:rsidRPr="00841271">
        <w:t xml:space="preserve"> Уставом</w:t>
      </w:r>
      <w:r>
        <w:t xml:space="preserve"> муниципального образования «Лозновское сельское поселение», Администрация Лозновского сельского поселения</w:t>
      </w:r>
    </w:p>
    <w:p w:rsidR="00065172" w:rsidRPr="00D33820" w:rsidRDefault="00065172" w:rsidP="00841271">
      <w:pPr>
        <w:pStyle w:val="ConsPlusNormal"/>
        <w:spacing w:line="230" w:lineRule="auto"/>
        <w:jc w:val="both"/>
        <w:rPr>
          <w:snapToGrid w:val="0"/>
        </w:rPr>
      </w:pPr>
    </w:p>
    <w:p w:rsidR="00065172" w:rsidRDefault="00065172" w:rsidP="00806A1B">
      <w:pPr>
        <w:pStyle w:val="ConsPlusNormal"/>
        <w:spacing w:line="230" w:lineRule="auto"/>
        <w:jc w:val="center"/>
        <w:outlineLvl w:val="0"/>
      </w:pPr>
      <w:r>
        <w:t>ПОСТАНОВЛЯЕТ:</w:t>
      </w:r>
    </w:p>
    <w:p w:rsidR="00065172" w:rsidRDefault="00065172" w:rsidP="00BD4FCD">
      <w:pPr>
        <w:pStyle w:val="ConsPlusNormal"/>
        <w:spacing w:line="230" w:lineRule="auto"/>
        <w:jc w:val="center"/>
      </w:pPr>
    </w:p>
    <w:p w:rsidR="00065172" w:rsidRPr="00841271" w:rsidRDefault="00065172" w:rsidP="008412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1271">
        <w:rPr>
          <w:sz w:val="28"/>
          <w:szCs w:val="28"/>
        </w:rPr>
        <w:t>1. 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приложению.</w:t>
      </w:r>
    </w:p>
    <w:p w:rsidR="00065172" w:rsidRPr="00841271" w:rsidRDefault="00065172" w:rsidP="008412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1271">
        <w:rPr>
          <w:sz w:val="28"/>
          <w:szCs w:val="28"/>
        </w:rPr>
        <w:t>2. Настоящее Положение вступает в силу со дня официального опубликования в средствах массовой информации и подлежит размещению на официальном сайте Администрации Лозновского сельского поселения Цимлянского района.</w:t>
      </w:r>
    </w:p>
    <w:p w:rsidR="00065172" w:rsidRPr="00AB75C2" w:rsidRDefault="00065172" w:rsidP="0084127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4127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41271">
        <w:rPr>
          <w:sz w:val="28"/>
          <w:szCs w:val="28"/>
        </w:rPr>
        <w:t>Контроль за выполнением постановления оставляю за собой.</w:t>
      </w:r>
    </w:p>
    <w:p w:rsidR="00065172" w:rsidRPr="00AB75C2" w:rsidRDefault="00065172" w:rsidP="00841271">
      <w:pPr>
        <w:rPr>
          <w:rFonts w:ascii="Arial" w:hAnsi="Arial" w:cs="Arial"/>
        </w:rPr>
      </w:pPr>
    </w:p>
    <w:p w:rsidR="00065172" w:rsidRDefault="00065172" w:rsidP="00C81F24">
      <w:pPr>
        <w:pStyle w:val="ConsPlusNormal"/>
        <w:spacing w:line="230" w:lineRule="auto"/>
      </w:pPr>
    </w:p>
    <w:p w:rsidR="00065172" w:rsidRPr="00BD4FCD" w:rsidRDefault="00065172" w:rsidP="00806A1B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D4FCD">
        <w:rPr>
          <w:sz w:val="28"/>
          <w:szCs w:val="28"/>
        </w:rPr>
        <w:t xml:space="preserve"> Администрации</w:t>
      </w:r>
    </w:p>
    <w:p w:rsidR="00065172" w:rsidRDefault="00065172" w:rsidP="00C81F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D4FCD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 xml:space="preserve">                              </w:t>
      </w:r>
      <w:r w:rsidRPr="00BD4F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 Самсонова </w:t>
      </w:r>
    </w:p>
    <w:p w:rsidR="00065172" w:rsidRDefault="00065172" w:rsidP="00C81F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Default="00065172" w:rsidP="00C81F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806A1B" w:rsidRDefault="00065172" w:rsidP="00806A1B">
      <w:pPr>
        <w:widowControl w:val="0"/>
        <w:autoSpaceDE w:val="0"/>
        <w:autoSpaceDN w:val="0"/>
        <w:ind w:firstLine="709"/>
        <w:jc w:val="both"/>
        <w:outlineLvl w:val="0"/>
        <w:rPr>
          <w:sz w:val="18"/>
          <w:szCs w:val="18"/>
        </w:rPr>
      </w:pPr>
      <w:r w:rsidRPr="00806A1B">
        <w:rPr>
          <w:sz w:val="18"/>
          <w:szCs w:val="18"/>
        </w:rPr>
        <w:t xml:space="preserve">Постановление вносит </w:t>
      </w:r>
    </w:p>
    <w:p w:rsidR="00065172" w:rsidRDefault="00065172" w:rsidP="00BB639B">
      <w:pPr>
        <w:ind w:left="709"/>
        <w:rPr>
          <w:sz w:val="20"/>
          <w:szCs w:val="20"/>
        </w:rPr>
      </w:pPr>
      <w:r w:rsidRPr="00806A1B">
        <w:rPr>
          <w:sz w:val="18"/>
          <w:szCs w:val="18"/>
        </w:rPr>
        <w:t>Старший инспектор Кондратенко О.А</w:t>
      </w:r>
      <w:r>
        <w:rPr>
          <w:sz w:val="20"/>
          <w:szCs w:val="20"/>
        </w:rPr>
        <w:t>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BB639B">
        <w:rPr>
          <w:sz w:val="28"/>
          <w:szCs w:val="28"/>
        </w:rPr>
        <w:t>Приложение 1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BB639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BB639B">
        <w:rPr>
          <w:sz w:val="28"/>
          <w:szCs w:val="28"/>
        </w:rPr>
        <w:t>Администрации</w:t>
      </w:r>
    </w:p>
    <w:p w:rsidR="00065172" w:rsidRDefault="00065172" w:rsidP="00BB639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BB639B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 xml:space="preserve"> 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BB639B">
        <w:rPr>
          <w:sz w:val="28"/>
          <w:szCs w:val="28"/>
        </w:rPr>
        <w:t>Цимлянского района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B639B">
        <w:rPr>
          <w:sz w:val="28"/>
          <w:szCs w:val="28"/>
        </w:rPr>
        <w:t>т</w:t>
      </w:r>
      <w:r>
        <w:rPr>
          <w:sz w:val="28"/>
          <w:szCs w:val="28"/>
        </w:rPr>
        <w:t xml:space="preserve"> ___.04.</w:t>
      </w:r>
      <w:r w:rsidRPr="00BB639B">
        <w:rPr>
          <w:sz w:val="28"/>
          <w:szCs w:val="28"/>
        </w:rPr>
        <w:t xml:space="preserve"> 2024 №</w:t>
      </w:r>
      <w:r>
        <w:rPr>
          <w:sz w:val="28"/>
          <w:szCs w:val="28"/>
        </w:rPr>
        <w:t>___</w:t>
      </w:r>
      <w:r w:rsidRPr="00BB639B">
        <w:rPr>
          <w:sz w:val="28"/>
          <w:szCs w:val="28"/>
        </w:rPr>
        <w:t xml:space="preserve"> </w:t>
      </w:r>
    </w:p>
    <w:p w:rsidR="00065172" w:rsidRPr="00AB75C2" w:rsidRDefault="00065172" w:rsidP="00BB639B">
      <w:pPr>
        <w:tabs>
          <w:tab w:val="left" w:pos="3885"/>
        </w:tabs>
        <w:jc w:val="both"/>
        <w:rPr>
          <w:rFonts w:ascii="Arial" w:hAnsi="Arial" w:cs="Arial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1. Настоящий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 и регламентирует процедуру уведомления представителя нанимателя (работодателя) руководителями муниципальных учреждений,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коррупции», а также «представителя нанимателя (работодателя) руководителями муниципальных учреждений», установленные ст. 27 Федерального закона от 12.01.1996 № 7-ФЗ «О некоммерческих организациях».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3. Представитель нанимателя (работодателя) руководитель муниципального учреждения, обязан в письменной форме уведомить Комиссию по соблюдению требований к служебному поведению муниципальных служащих и урегулированию конфликта интересов администрации Лозновского сельского поселения (далее – Комиссия)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в течение одного рабочего дня с момента, когда ему стало об этом известно, а также принимать меры по предотвращению или урегулированию конфликта интересов.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В случае нахождения представителя нанимателя (работодателя) руководителя муниципального учреждения, в командировке, в отпуске, вне места исполнения должностных обязанностей (осуществления полномочий), оно обязано уведомить Комиссию о возникновении личной заинтересованности, которая приводит или может привести к конфликту интересов, в течение одного рабочего дня с момента прибытия к месту исполнения должностных обязанностей (осуществления полномочий).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4. Уведомление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– уведомление), представляется на имя председателя Комиссии и должно содержать следующие сведения: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а) фамилия, имя, отчество, должность, телефон лица, направившего уведомление;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б) на исполнение каких полномочий представитель нанимателя (работодателя) руководитель муниципального учреждения, влияет или может повлиять личная заинтересованность;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в) описание ситуации и обстоятельств, являющихся основанием возникновения личной заинтересованности;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г) предлагаемые меры по предотвращению или урегулированию конфликта интересов.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Представитель нанимателя (работодателя) руководитель муниципального учреждения,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Уведомление подписывается представителем нанимателя (работодателя) руководителем муниципального учреждения, с указанием расшифровки подписи и даты.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5. Уведомление на имя председателя Комиссии представляется в Администрацию Лозновского сельского поселения Цимлянского района Ростовской области.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6. Уведомления подлежат обязательной регистрации в журнале учета уведомлений (далее - журнал). На самом уведомлении проставляется регистрационный номер и дата регистрации.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Ответственное должностное лицо Администрации Лозновского сельского поселения Цимлянского района Ростовской области, помимо регистрации уведомления в журнале, обязано выдать представителю нанимателя (работодателя) руководителю муниципального учреждения и направившему уведомление, копию такого уведомления с указанием данных о лице, принявшем уведомление, дате и времени его принятия.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В случае если уведомление поступило по почте, копия уведомления направляется представителю нанимателя (работодателя) руководителю муниципального учреждения и направившему уведомление, по почте заказным письмом не позднее 3 рабочих дней с момента регистрации уведомления.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Отказ в регистрации уведомления, а также невыдача копии уведомления не допускается.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 xml:space="preserve">7. Ответственное должностное лицо Администрации Лозновского сельского поселения Цимлянского района Ростовской области в день поступления уведомления регистрирует его в журнале учета уведомлений. 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С даты регистрации уведомления, представителя нанимателя (работодателя) руководителя муниципального учреждения, считается исполнившим обязанность по уведомлению, предусмотренную частью 2 статьи 11 Федерального закона от 25.12.2008 № 273-ФЗ «О противодействии коррупции».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8. Должностное лицо Администрации Лозновского сельского поселения Цимлянского района Ростовской области, уполномоченного на прием и регистрацию уведомлений, в день его регистрации передает поступившее уведомление в Комиссию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065172" w:rsidRPr="00DE1D14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B639B">
        <w:rPr>
          <w:sz w:val="28"/>
          <w:szCs w:val="28"/>
        </w:rPr>
        <w:t xml:space="preserve">. Уведомление, указанное в пункте 4 настоящего Порядка, рассматривается Комиссией в порядке, установленном постановлением Администрации Лозновского сельского поселения Цимлянского района Ростовской области от </w:t>
      </w:r>
      <w:r w:rsidRPr="00DE1D14">
        <w:rPr>
          <w:sz w:val="28"/>
          <w:szCs w:val="28"/>
        </w:rPr>
        <w:t>25 марта 2021 года № 15 «Об утверждении П</w:t>
      </w:r>
      <w:bookmarkStart w:id="0" w:name="_GoBack"/>
      <w:r w:rsidRPr="00DE1D14">
        <w:rPr>
          <w:sz w:val="28"/>
          <w:szCs w:val="28"/>
        </w:rPr>
        <w:t xml:space="preserve">оложения о комиссиях по соблюдению требований к служебному поведению муниципальных </w:t>
      </w:r>
      <w:bookmarkEnd w:id="0"/>
      <w:r w:rsidRPr="00DE1D14">
        <w:rPr>
          <w:sz w:val="28"/>
          <w:szCs w:val="28"/>
        </w:rPr>
        <w:t>служащих Администрации Лозновского сельского поселения и урегулированию конфликта интересов».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1D14">
        <w:rPr>
          <w:sz w:val="28"/>
          <w:szCs w:val="28"/>
        </w:rPr>
        <w:t>10. В ходе подготовки заключения на поступившее уведомление</w:t>
      </w:r>
      <w:r w:rsidRPr="00BB639B">
        <w:rPr>
          <w:sz w:val="28"/>
          <w:szCs w:val="28"/>
        </w:rPr>
        <w:t xml:space="preserve"> Комиссия имеет право проводить собеседование с представителем нанимателя (работодателя) руководителем муниципального учреждения и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11. Решение Комиссии, определяющее необходимые меры по предотвращению или урегулированию конфликта интересов, обязательно для исполнения представителем нанимателя (работодателя) руководителем муниципального учреждения.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12. Представитель нанимателя (работодателя) руководитель муниципального учреждения, не принявшее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 xml:space="preserve">                                                                                                               (Ф.И.О.)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806A1B">
      <w:pPr>
        <w:widowControl w:val="0"/>
        <w:autoSpaceDE w:val="0"/>
        <w:autoSpaceDN w:val="0"/>
        <w:ind w:firstLine="709"/>
        <w:jc w:val="center"/>
        <w:outlineLvl w:val="0"/>
        <w:rPr>
          <w:sz w:val="28"/>
          <w:szCs w:val="28"/>
        </w:rPr>
      </w:pPr>
      <w:r w:rsidRPr="00BB639B">
        <w:rPr>
          <w:sz w:val="28"/>
          <w:szCs w:val="28"/>
        </w:rPr>
        <w:t>УВЕДОМЛЕНИЕ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о возникновении личной заинтересованности при исполнении  своих полномочий, которая приводит или может привести к конфликту интересов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Сообщаю о возникновении у меня личной заинтересованности при осуществлении своих должностных обязанностей, которая приводит или может прив</w:t>
      </w:r>
      <w:r>
        <w:rPr>
          <w:sz w:val="28"/>
          <w:szCs w:val="28"/>
        </w:rPr>
        <w:t>ести к конфликту интересов</w:t>
      </w:r>
    </w:p>
    <w:p w:rsidR="00065172" w:rsidRPr="00BB639B" w:rsidRDefault="00065172" w:rsidP="00295FA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BB639B">
        <w:rPr>
          <w:sz w:val="28"/>
          <w:szCs w:val="28"/>
        </w:rPr>
        <w:t>(нужное подчеркнуть).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</w:t>
      </w:r>
      <w:r>
        <w:rPr>
          <w:sz w:val="28"/>
          <w:szCs w:val="28"/>
        </w:rPr>
        <w:t>______________________</w:t>
      </w:r>
      <w:r w:rsidRPr="00BB639B">
        <w:rPr>
          <w:sz w:val="28"/>
          <w:szCs w:val="28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065172" w:rsidRPr="00BB639B" w:rsidRDefault="00065172" w:rsidP="00EA77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 xml:space="preserve">Дополнительные сведения: </w:t>
      </w:r>
    </w:p>
    <w:p w:rsidR="00065172" w:rsidRPr="00BB639B" w:rsidRDefault="00065172" w:rsidP="00EA77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295F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  <w:r>
        <w:rPr>
          <w:sz w:val="28"/>
          <w:szCs w:val="28"/>
        </w:rPr>
        <w:t>___________________________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BB639B">
      <w:pPr>
        <w:widowControl w:val="0"/>
        <w:pBdr>
          <w:bottom w:val="single" w:sz="12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</w:t>
      </w:r>
      <w:r>
        <w:rPr>
          <w:sz w:val="28"/>
          <w:szCs w:val="28"/>
        </w:rPr>
        <w:t>улированию конфликта интересов А</w:t>
      </w:r>
      <w:r w:rsidRPr="00BB639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Лозновского сельского поселения Цимлянского района Ростовской области.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(нужное подчеркнуть).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65172" w:rsidRPr="00BB639B" w:rsidRDefault="00065172" w:rsidP="00EA77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B639B">
        <w:rPr>
          <w:sz w:val="28"/>
          <w:szCs w:val="28"/>
        </w:rPr>
        <w:t>"__"______</w:t>
      </w:r>
      <w:r>
        <w:rPr>
          <w:sz w:val="28"/>
          <w:szCs w:val="28"/>
        </w:rPr>
        <w:t>____20__г.          __________________</w:t>
      </w:r>
      <w:r w:rsidRPr="00BB639B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(подпись лица)  </w:t>
      </w:r>
      <w:r w:rsidRPr="00BB639B">
        <w:rPr>
          <w:sz w:val="28"/>
          <w:szCs w:val="28"/>
        </w:rPr>
        <w:t>(расшифровка подписи направляющего уведомление)</w:t>
      </w:r>
    </w:p>
    <w:p w:rsidR="00065172" w:rsidRPr="00BB639B" w:rsidRDefault="00065172" w:rsidP="00BB639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B639B">
        <w:rPr>
          <w:sz w:val="28"/>
          <w:szCs w:val="28"/>
        </w:rPr>
        <w:tab/>
      </w:r>
    </w:p>
    <w:p w:rsidR="00065172" w:rsidRPr="00BB639B" w:rsidRDefault="00065172" w:rsidP="00BB63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065172" w:rsidRPr="00BB639B" w:rsidSect="00940717">
      <w:footerReference w:type="default" r:id="rId7"/>
      <w:pgSz w:w="11909" w:h="16834" w:code="9"/>
      <w:pgMar w:top="426" w:right="567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72" w:rsidRDefault="00065172" w:rsidP="00C95005">
      <w:r>
        <w:separator/>
      </w:r>
    </w:p>
  </w:endnote>
  <w:endnote w:type="continuationSeparator" w:id="0">
    <w:p w:rsidR="00065172" w:rsidRDefault="00065172" w:rsidP="00C9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72" w:rsidRDefault="00065172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65172" w:rsidRDefault="00065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72" w:rsidRDefault="00065172" w:rsidP="00C95005">
      <w:r>
        <w:separator/>
      </w:r>
    </w:p>
  </w:footnote>
  <w:footnote w:type="continuationSeparator" w:id="0">
    <w:p w:rsidR="00065172" w:rsidRDefault="00065172" w:rsidP="00C95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15"/>
    <w:rsid w:val="0004631B"/>
    <w:rsid w:val="00065172"/>
    <w:rsid w:val="000658C1"/>
    <w:rsid w:val="00102366"/>
    <w:rsid w:val="00106A53"/>
    <w:rsid w:val="00110440"/>
    <w:rsid w:val="001649F0"/>
    <w:rsid w:val="00176551"/>
    <w:rsid w:val="001974E5"/>
    <w:rsid w:val="001B3A66"/>
    <w:rsid w:val="001D2198"/>
    <w:rsid w:val="001F684B"/>
    <w:rsid w:val="00203FAF"/>
    <w:rsid w:val="00220C15"/>
    <w:rsid w:val="00282016"/>
    <w:rsid w:val="00295ACA"/>
    <w:rsid w:val="00295FA6"/>
    <w:rsid w:val="00322F65"/>
    <w:rsid w:val="003953E9"/>
    <w:rsid w:val="0045065F"/>
    <w:rsid w:val="004538CF"/>
    <w:rsid w:val="004570C7"/>
    <w:rsid w:val="00465908"/>
    <w:rsid w:val="004C1343"/>
    <w:rsid w:val="0056651A"/>
    <w:rsid w:val="005B0B52"/>
    <w:rsid w:val="00611842"/>
    <w:rsid w:val="00623B91"/>
    <w:rsid w:val="0067490B"/>
    <w:rsid w:val="006F4E8A"/>
    <w:rsid w:val="00713CB4"/>
    <w:rsid w:val="0072425F"/>
    <w:rsid w:val="00753A4C"/>
    <w:rsid w:val="00772552"/>
    <w:rsid w:val="0079054F"/>
    <w:rsid w:val="007D057E"/>
    <w:rsid w:val="007E1179"/>
    <w:rsid w:val="007F2128"/>
    <w:rsid w:val="00806A1B"/>
    <w:rsid w:val="00836AAB"/>
    <w:rsid w:val="00841271"/>
    <w:rsid w:val="00843893"/>
    <w:rsid w:val="00851732"/>
    <w:rsid w:val="00872EE1"/>
    <w:rsid w:val="008B7E6D"/>
    <w:rsid w:val="008C74F4"/>
    <w:rsid w:val="008D480E"/>
    <w:rsid w:val="008E47C2"/>
    <w:rsid w:val="008E6A2F"/>
    <w:rsid w:val="00901F3B"/>
    <w:rsid w:val="00940717"/>
    <w:rsid w:val="009421D5"/>
    <w:rsid w:val="009610CB"/>
    <w:rsid w:val="009B5D5A"/>
    <w:rsid w:val="009E0E9F"/>
    <w:rsid w:val="009E4ABE"/>
    <w:rsid w:val="009F782F"/>
    <w:rsid w:val="00AB75C2"/>
    <w:rsid w:val="00AC7B6F"/>
    <w:rsid w:val="00AD7B04"/>
    <w:rsid w:val="00B008B3"/>
    <w:rsid w:val="00B73000"/>
    <w:rsid w:val="00BB639B"/>
    <w:rsid w:val="00BD4FCD"/>
    <w:rsid w:val="00BE1B0D"/>
    <w:rsid w:val="00C41D79"/>
    <w:rsid w:val="00C81F24"/>
    <w:rsid w:val="00C95005"/>
    <w:rsid w:val="00D33820"/>
    <w:rsid w:val="00D44935"/>
    <w:rsid w:val="00D62248"/>
    <w:rsid w:val="00D76EC8"/>
    <w:rsid w:val="00D840A9"/>
    <w:rsid w:val="00DE1D14"/>
    <w:rsid w:val="00E477B6"/>
    <w:rsid w:val="00EA267E"/>
    <w:rsid w:val="00EA7731"/>
    <w:rsid w:val="00EB0D17"/>
    <w:rsid w:val="00F525A6"/>
    <w:rsid w:val="00F76E71"/>
    <w:rsid w:val="00F93E2E"/>
    <w:rsid w:val="00FC4872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1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21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2198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220C1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C1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B6F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BD4FCD"/>
    <w:pPr>
      <w:widowControl w:val="0"/>
      <w:spacing w:line="300" w:lineRule="auto"/>
      <w:ind w:left="4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06A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5</Pages>
  <Words>1624</Words>
  <Characters>9261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29</cp:revision>
  <cp:lastPrinted>2023-04-05T11:29:00Z</cp:lastPrinted>
  <dcterms:created xsi:type="dcterms:W3CDTF">2021-12-29T14:06:00Z</dcterms:created>
  <dcterms:modified xsi:type="dcterms:W3CDTF">2024-04-11T06:35:00Z</dcterms:modified>
</cp:coreProperties>
</file>