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6B" w:rsidRDefault="00F207EC" w:rsidP="009A40EC">
      <w:pPr>
        <w:tabs>
          <w:tab w:val="left" w:pos="6379"/>
        </w:tabs>
        <w:jc w:val="center"/>
        <w:rPr>
          <w:b/>
          <w:sz w:val="32"/>
          <w:szCs w:val="28"/>
        </w:rPr>
      </w:pPr>
      <w:r>
        <w:rPr>
          <w:b/>
          <w:noProof/>
          <w:sz w:val="32"/>
          <w:szCs w:val="28"/>
        </w:rPr>
        <w:drawing>
          <wp:anchor distT="0" distB="0" distL="114300" distR="114300" simplePos="0" relativeHeight="251657728" behindDoc="0" locked="0" layoutInCell="1" allowOverlap="1">
            <wp:simplePos x="0" y="0"/>
            <wp:positionH relativeFrom="column">
              <wp:posOffset>2694940</wp:posOffset>
            </wp:positionH>
            <wp:positionV relativeFrom="paragraph">
              <wp:posOffset>-111125</wp:posOffset>
            </wp:positionV>
            <wp:extent cx="533400" cy="685800"/>
            <wp:effectExtent l="19050" t="0" r="0" b="0"/>
            <wp:wrapSquare wrapText="bothSides"/>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anchor>
        </w:drawing>
      </w:r>
      <w:r w:rsidR="00CD32BC">
        <w:rPr>
          <w:b/>
          <w:sz w:val="32"/>
          <w:szCs w:val="28"/>
        </w:rPr>
        <w:t xml:space="preserve"> </w:t>
      </w:r>
    </w:p>
    <w:p w:rsidR="000A6B6B" w:rsidRDefault="000A6B6B" w:rsidP="009A40EC">
      <w:pPr>
        <w:tabs>
          <w:tab w:val="left" w:pos="6379"/>
        </w:tabs>
        <w:jc w:val="center"/>
        <w:rPr>
          <w:b/>
          <w:sz w:val="32"/>
          <w:szCs w:val="28"/>
        </w:rPr>
      </w:pPr>
    </w:p>
    <w:p w:rsidR="000A6B6B" w:rsidRDefault="000A6B6B" w:rsidP="000A6B6B">
      <w:pPr>
        <w:tabs>
          <w:tab w:val="left" w:pos="6379"/>
        </w:tabs>
        <w:rPr>
          <w:b/>
          <w:sz w:val="32"/>
          <w:szCs w:val="28"/>
        </w:rPr>
      </w:pPr>
    </w:p>
    <w:p w:rsidR="009A40EC" w:rsidRPr="009A40EC" w:rsidRDefault="009A40EC" w:rsidP="000A6B6B">
      <w:pPr>
        <w:tabs>
          <w:tab w:val="left" w:pos="6379"/>
        </w:tabs>
        <w:jc w:val="center"/>
        <w:rPr>
          <w:b/>
          <w:sz w:val="32"/>
          <w:szCs w:val="28"/>
        </w:rPr>
      </w:pPr>
      <w:r w:rsidRPr="009A40EC">
        <w:rPr>
          <w:b/>
          <w:sz w:val="32"/>
          <w:szCs w:val="28"/>
        </w:rPr>
        <w:t>АДМИНИСТРАЦИЯ ЛОЗНОВСКОГО</w:t>
      </w:r>
    </w:p>
    <w:p w:rsidR="009A40EC" w:rsidRPr="009A40EC" w:rsidRDefault="009A40EC" w:rsidP="009A40EC">
      <w:pPr>
        <w:tabs>
          <w:tab w:val="left" w:pos="6379"/>
        </w:tabs>
        <w:jc w:val="center"/>
        <w:rPr>
          <w:b/>
          <w:sz w:val="32"/>
          <w:szCs w:val="28"/>
        </w:rPr>
      </w:pPr>
      <w:r w:rsidRPr="009A40EC">
        <w:rPr>
          <w:b/>
          <w:sz w:val="32"/>
          <w:szCs w:val="28"/>
        </w:rPr>
        <w:t>СЕЛЬСКОГО ПОСЕЛЕНИЯ</w:t>
      </w:r>
    </w:p>
    <w:p w:rsidR="009A40EC" w:rsidRPr="009A40EC" w:rsidRDefault="009A40EC" w:rsidP="009A40EC">
      <w:pPr>
        <w:tabs>
          <w:tab w:val="left" w:pos="6379"/>
        </w:tabs>
        <w:jc w:val="center"/>
        <w:rPr>
          <w:b/>
          <w:sz w:val="32"/>
          <w:szCs w:val="28"/>
        </w:rPr>
      </w:pPr>
      <w:r w:rsidRPr="009A40EC">
        <w:rPr>
          <w:b/>
          <w:sz w:val="32"/>
          <w:szCs w:val="28"/>
        </w:rPr>
        <w:t xml:space="preserve">ЦИМЛЯНСКОГО РАЙОНА </w:t>
      </w:r>
    </w:p>
    <w:p w:rsidR="00181B79" w:rsidRDefault="009A40EC" w:rsidP="00332CBE">
      <w:pPr>
        <w:tabs>
          <w:tab w:val="left" w:pos="6379"/>
        </w:tabs>
        <w:jc w:val="center"/>
        <w:rPr>
          <w:b/>
          <w:sz w:val="32"/>
          <w:szCs w:val="28"/>
        </w:rPr>
      </w:pPr>
      <w:r w:rsidRPr="009A40EC">
        <w:rPr>
          <w:b/>
          <w:sz w:val="32"/>
          <w:szCs w:val="28"/>
        </w:rPr>
        <w:t>РОСТОВСКОЙ ОБЛАСТИ</w:t>
      </w:r>
    </w:p>
    <w:p w:rsidR="00332CBE" w:rsidRPr="000A6B6B" w:rsidRDefault="00332CBE" w:rsidP="00332CBE">
      <w:pPr>
        <w:tabs>
          <w:tab w:val="left" w:pos="6379"/>
        </w:tabs>
        <w:jc w:val="center"/>
        <w:rPr>
          <w:b/>
          <w:sz w:val="14"/>
          <w:szCs w:val="28"/>
        </w:rPr>
      </w:pPr>
    </w:p>
    <w:p w:rsidR="00181B79" w:rsidRPr="00DB2D84" w:rsidRDefault="00DB2D84" w:rsidP="007D10E0">
      <w:pPr>
        <w:jc w:val="center"/>
        <w:rPr>
          <w:b/>
          <w:sz w:val="22"/>
          <w:szCs w:val="22"/>
        </w:rPr>
      </w:pPr>
      <w:r>
        <w:rPr>
          <w:b/>
          <w:sz w:val="32"/>
          <w:szCs w:val="32"/>
        </w:rPr>
        <w:t xml:space="preserve">                            </w:t>
      </w:r>
      <w:r w:rsidR="00181B79" w:rsidRPr="009A40EC">
        <w:rPr>
          <w:b/>
          <w:sz w:val="32"/>
          <w:szCs w:val="32"/>
        </w:rPr>
        <w:t>П О С Т А Н О В Л Е Н И Е</w:t>
      </w:r>
      <w:r>
        <w:rPr>
          <w:b/>
          <w:sz w:val="32"/>
          <w:szCs w:val="32"/>
        </w:rPr>
        <w:t xml:space="preserve">                 </w:t>
      </w:r>
      <w:r>
        <w:rPr>
          <w:b/>
          <w:sz w:val="22"/>
          <w:szCs w:val="22"/>
        </w:rPr>
        <w:t>проект</w:t>
      </w:r>
    </w:p>
    <w:p w:rsidR="007D10E0" w:rsidRPr="002B31AD" w:rsidRDefault="007D10E0" w:rsidP="007D10E0">
      <w:pPr>
        <w:jc w:val="center"/>
        <w:rPr>
          <w:b/>
          <w:sz w:val="20"/>
          <w:szCs w:val="32"/>
        </w:rPr>
      </w:pPr>
    </w:p>
    <w:p w:rsidR="0033477E" w:rsidRDefault="0070048C" w:rsidP="003C38B9">
      <w:pPr>
        <w:jc w:val="center"/>
        <w:rPr>
          <w:sz w:val="28"/>
          <w:szCs w:val="28"/>
        </w:rPr>
      </w:pPr>
      <w:r>
        <w:rPr>
          <w:sz w:val="28"/>
          <w:szCs w:val="28"/>
        </w:rPr>
        <w:t xml:space="preserve"> </w:t>
      </w:r>
      <w:r w:rsidR="00181B79" w:rsidRPr="00BD6BA7">
        <w:rPr>
          <w:sz w:val="28"/>
          <w:szCs w:val="28"/>
        </w:rPr>
        <w:t xml:space="preserve">  </w:t>
      </w:r>
      <w:r w:rsidR="00C25A37" w:rsidRPr="00BD6BA7">
        <w:rPr>
          <w:sz w:val="28"/>
          <w:szCs w:val="28"/>
        </w:rPr>
        <w:t xml:space="preserve">                </w:t>
      </w:r>
      <w:r w:rsidR="00542664" w:rsidRPr="00BD6BA7">
        <w:rPr>
          <w:sz w:val="28"/>
          <w:szCs w:val="28"/>
        </w:rPr>
        <w:t xml:space="preserve"> </w:t>
      </w:r>
      <w:r w:rsidR="00181B79" w:rsidRPr="00BD6BA7">
        <w:rPr>
          <w:sz w:val="28"/>
          <w:szCs w:val="28"/>
        </w:rPr>
        <w:t xml:space="preserve">    </w:t>
      </w:r>
      <w:r w:rsidR="00FB197F" w:rsidRPr="00BD6BA7">
        <w:rPr>
          <w:sz w:val="28"/>
          <w:szCs w:val="28"/>
        </w:rPr>
        <w:t xml:space="preserve">    </w:t>
      </w:r>
      <w:r w:rsidR="00BD6BA7" w:rsidRPr="00BD6BA7">
        <w:rPr>
          <w:sz w:val="28"/>
          <w:szCs w:val="28"/>
        </w:rPr>
        <w:t xml:space="preserve">  </w:t>
      </w:r>
      <w:r w:rsidR="00FB197F" w:rsidRPr="00BD6BA7">
        <w:rPr>
          <w:sz w:val="28"/>
          <w:szCs w:val="28"/>
        </w:rPr>
        <w:t xml:space="preserve"> </w:t>
      </w:r>
      <w:r w:rsidR="00542664" w:rsidRPr="00BD6BA7">
        <w:rPr>
          <w:sz w:val="28"/>
          <w:szCs w:val="28"/>
        </w:rPr>
        <w:t xml:space="preserve"> </w:t>
      </w:r>
      <w:r w:rsidR="0033477E" w:rsidRPr="00BD6BA7">
        <w:rPr>
          <w:sz w:val="28"/>
          <w:szCs w:val="28"/>
        </w:rPr>
        <w:t xml:space="preserve">  </w:t>
      </w:r>
      <w:r w:rsidRPr="00BD6BA7">
        <w:rPr>
          <w:sz w:val="28"/>
          <w:szCs w:val="28"/>
        </w:rPr>
        <w:t xml:space="preserve">  </w:t>
      </w:r>
      <w:r w:rsidR="00632D12" w:rsidRPr="00BD6BA7">
        <w:rPr>
          <w:sz w:val="28"/>
          <w:szCs w:val="28"/>
        </w:rPr>
        <w:t xml:space="preserve"> </w:t>
      </w:r>
      <w:r w:rsidR="0033477E" w:rsidRPr="00BD6BA7">
        <w:rPr>
          <w:sz w:val="28"/>
          <w:szCs w:val="28"/>
        </w:rPr>
        <w:t xml:space="preserve"> </w:t>
      </w:r>
      <w:r w:rsidR="00632D12" w:rsidRPr="00BD6BA7">
        <w:rPr>
          <w:sz w:val="28"/>
          <w:szCs w:val="28"/>
        </w:rPr>
        <w:t xml:space="preserve"> </w:t>
      </w:r>
      <w:r w:rsidR="00C25A37" w:rsidRPr="00BD6BA7">
        <w:rPr>
          <w:sz w:val="28"/>
          <w:szCs w:val="28"/>
        </w:rPr>
        <w:t xml:space="preserve"> </w:t>
      </w:r>
      <w:r w:rsidR="00FB197F" w:rsidRPr="00BD6BA7">
        <w:rPr>
          <w:sz w:val="28"/>
          <w:szCs w:val="28"/>
        </w:rPr>
        <w:t xml:space="preserve">  </w:t>
      </w:r>
      <w:r w:rsidR="00C25A37" w:rsidRPr="00BD6BA7">
        <w:rPr>
          <w:sz w:val="28"/>
          <w:szCs w:val="28"/>
        </w:rPr>
        <w:t xml:space="preserve"> </w:t>
      </w:r>
      <w:r w:rsidR="00181B79" w:rsidRPr="00BD6BA7">
        <w:rPr>
          <w:sz w:val="28"/>
          <w:szCs w:val="28"/>
        </w:rPr>
        <w:t>№</w:t>
      </w:r>
      <w:r w:rsidR="00C25A37" w:rsidRPr="00BD6BA7">
        <w:rPr>
          <w:sz w:val="28"/>
          <w:szCs w:val="28"/>
        </w:rPr>
        <w:t xml:space="preserve"> </w:t>
      </w:r>
      <w:r w:rsidR="000A6B6B" w:rsidRPr="00BD6BA7">
        <w:rPr>
          <w:sz w:val="28"/>
          <w:szCs w:val="28"/>
        </w:rPr>
        <w:t xml:space="preserve">         </w:t>
      </w:r>
      <w:r w:rsidR="00181B79" w:rsidRPr="00BD6BA7">
        <w:rPr>
          <w:sz w:val="28"/>
          <w:szCs w:val="28"/>
        </w:rPr>
        <w:t xml:space="preserve">   </w:t>
      </w:r>
      <w:r w:rsidR="00BD6BA7" w:rsidRPr="00BD6BA7">
        <w:rPr>
          <w:sz w:val="28"/>
          <w:szCs w:val="28"/>
        </w:rPr>
        <w:t xml:space="preserve"> </w:t>
      </w:r>
      <w:r w:rsidR="00181B79" w:rsidRPr="00BD6BA7">
        <w:rPr>
          <w:sz w:val="28"/>
          <w:szCs w:val="28"/>
        </w:rPr>
        <w:t xml:space="preserve"> </w:t>
      </w:r>
      <w:r w:rsidR="00FB197F" w:rsidRPr="00BD6BA7">
        <w:rPr>
          <w:sz w:val="28"/>
          <w:szCs w:val="28"/>
        </w:rPr>
        <w:t xml:space="preserve"> </w:t>
      </w:r>
      <w:r w:rsidR="00542664" w:rsidRPr="00BD6BA7">
        <w:rPr>
          <w:sz w:val="28"/>
          <w:szCs w:val="28"/>
        </w:rPr>
        <w:t xml:space="preserve"> </w:t>
      </w:r>
      <w:r w:rsidR="00FB197F" w:rsidRPr="00BD6BA7">
        <w:rPr>
          <w:sz w:val="28"/>
          <w:szCs w:val="28"/>
        </w:rPr>
        <w:t xml:space="preserve">   </w:t>
      </w:r>
      <w:r w:rsidR="00181B79" w:rsidRPr="00BD6BA7">
        <w:rPr>
          <w:sz w:val="28"/>
          <w:szCs w:val="28"/>
        </w:rPr>
        <w:t xml:space="preserve">    </w:t>
      </w:r>
      <w:r w:rsidR="003C38B9" w:rsidRPr="00BD6BA7">
        <w:rPr>
          <w:sz w:val="28"/>
          <w:szCs w:val="28"/>
        </w:rPr>
        <w:t xml:space="preserve"> </w:t>
      </w:r>
      <w:r w:rsidR="00542664" w:rsidRPr="00BD6BA7">
        <w:rPr>
          <w:sz w:val="28"/>
          <w:szCs w:val="28"/>
        </w:rPr>
        <w:t xml:space="preserve">   </w:t>
      </w:r>
      <w:r w:rsidR="003C38B9" w:rsidRPr="00BD6BA7">
        <w:rPr>
          <w:sz w:val="28"/>
          <w:szCs w:val="28"/>
        </w:rPr>
        <w:t xml:space="preserve">   </w:t>
      </w:r>
      <w:r w:rsidR="00181B79" w:rsidRPr="00BD6BA7">
        <w:rPr>
          <w:sz w:val="28"/>
          <w:szCs w:val="28"/>
        </w:rPr>
        <w:t xml:space="preserve">   </w:t>
      </w:r>
      <w:r w:rsidR="00542664" w:rsidRPr="00BD6BA7">
        <w:rPr>
          <w:sz w:val="28"/>
          <w:szCs w:val="28"/>
        </w:rPr>
        <w:t xml:space="preserve"> </w:t>
      </w:r>
      <w:r w:rsidR="00181B79" w:rsidRPr="00BD6BA7">
        <w:rPr>
          <w:sz w:val="28"/>
          <w:szCs w:val="28"/>
        </w:rPr>
        <w:t xml:space="preserve">  </w:t>
      </w:r>
      <w:r w:rsidR="00157F8D" w:rsidRPr="00BD6BA7">
        <w:rPr>
          <w:sz w:val="28"/>
          <w:szCs w:val="28"/>
        </w:rPr>
        <w:t xml:space="preserve">  </w:t>
      </w:r>
      <w:r w:rsidR="0077522A" w:rsidRPr="00BD6BA7">
        <w:rPr>
          <w:sz w:val="28"/>
          <w:szCs w:val="28"/>
        </w:rPr>
        <w:t xml:space="preserve">          </w:t>
      </w:r>
      <w:r w:rsidR="00181B79" w:rsidRPr="00BD6BA7">
        <w:rPr>
          <w:sz w:val="28"/>
          <w:szCs w:val="28"/>
        </w:rPr>
        <w:t xml:space="preserve">  х.</w:t>
      </w:r>
      <w:r w:rsidR="007D2731" w:rsidRPr="00BD6BA7">
        <w:rPr>
          <w:sz w:val="28"/>
          <w:szCs w:val="28"/>
        </w:rPr>
        <w:t xml:space="preserve"> </w:t>
      </w:r>
      <w:r w:rsidR="00181B79" w:rsidRPr="00BD6BA7">
        <w:rPr>
          <w:sz w:val="28"/>
          <w:szCs w:val="28"/>
        </w:rPr>
        <w:t>Лозной</w:t>
      </w:r>
    </w:p>
    <w:p w:rsidR="000A6B6B" w:rsidRPr="000A6B6B" w:rsidRDefault="000A6B6B" w:rsidP="003C38B9">
      <w:pPr>
        <w:jc w:val="center"/>
        <w:rPr>
          <w:sz w:val="20"/>
          <w:szCs w:val="28"/>
        </w:rPr>
      </w:pPr>
    </w:p>
    <w:tbl>
      <w:tblPr>
        <w:tblW w:w="0" w:type="auto"/>
        <w:tblLook w:val="04A0"/>
      </w:tblPr>
      <w:tblGrid>
        <w:gridCol w:w="5495"/>
      </w:tblGrid>
      <w:tr w:rsidR="000A6B6B" w:rsidRPr="00437E84" w:rsidTr="00362197">
        <w:tc>
          <w:tcPr>
            <w:tcW w:w="5495" w:type="dxa"/>
            <w:shd w:val="clear" w:color="auto" w:fill="auto"/>
          </w:tcPr>
          <w:p w:rsidR="000A6B6B" w:rsidRPr="00437E84" w:rsidRDefault="00362197" w:rsidP="000A6B6B">
            <w:pPr>
              <w:rPr>
                <w:sz w:val="28"/>
                <w:szCs w:val="28"/>
              </w:rPr>
            </w:pPr>
            <w:r>
              <w:rPr>
                <w:sz w:val="28"/>
                <w:szCs w:val="28"/>
              </w:rPr>
              <w:t>О внесении изменений в постановление №83 от 25.07.2022 г. «</w:t>
            </w:r>
            <w:r w:rsidR="000A6B6B" w:rsidRPr="00437E84">
              <w:rPr>
                <w:sz w:val="28"/>
                <w:szCs w:val="28"/>
              </w:rPr>
              <w:t xml:space="preserve">Об утверждении Административного регламента по предоставлению муниципальной услуги </w:t>
            </w:r>
            <w:r w:rsidR="000A6B6B" w:rsidRPr="00437E84">
              <w:rPr>
                <w:color w:val="000000"/>
                <w:sz w:val="28"/>
                <w:szCs w:val="28"/>
              </w:rPr>
              <w:t>«Присвоение, изменение и аннулирование адресов объектов адресации»</w:t>
            </w:r>
            <w:r w:rsidR="000A6B6B" w:rsidRPr="00437E84">
              <w:rPr>
                <w:sz w:val="28"/>
                <w:szCs w:val="28"/>
              </w:rPr>
              <w:t xml:space="preserve"> </w:t>
            </w:r>
            <w:r w:rsidR="000A6B6B" w:rsidRPr="00437E84">
              <w:rPr>
                <w:color w:val="000000"/>
                <w:sz w:val="28"/>
                <w:szCs w:val="28"/>
              </w:rPr>
              <w:t>на территории Лозновского сельского поселения</w:t>
            </w:r>
          </w:p>
        </w:tc>
      </w:tr>
    </w:tbl>
    <w:p w:rsidR="000A6B6B" w:rsidRPr="000A6B6B" w:rsidRDefault="000A6B6B" w:rsidP="000A6B6B">
      <w:pPr>
        <w:widowControl w:val="0"/>
        <w:ind w:right="5343"/>
        <w:rPr>
          <w:sz w:val="22"/>
          <w:szCs w:val="28"/>
        </w:rPr>
      </w:pPr>
    </w:p>
    <w:p w:rsidR="005D4917" w:rsidRDefault="005D4917" w:rsidP="005D4917">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В соответствии со статьей 16 Федерального закона от 06.10.2003 № 131-</w:t>
      </w:r>
    </w:p>
    <w:p w:rsidR="000A6B6B" w:rsidRPr="005D4917" w:rsidRDefault="005D4917" w:rsidP="005D491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 </w:t>
      </w:r>
      <w:r w:rsidR="000A6B6B" w:rsidRPr="009F42DA">
        <w:rPr>
          <w:sz w:val="28"/>
          <w:szCs w:val="28"/>
        </w:rPr>
        <w:t>Уставом мун</w:t>
      </w:r>
      <w:r w:rsidR="000A6B6B">
        <w:rPr>
          <w:sz w:val="28"/>
          <w:szCs w:val="28"/>
        </w:rPr>
        <w:t xml:space="preserve">иципального образования «Лозновское </w:t>
      </w:r>
      <w:r w:rsidR="000A6B6B" w:rsidRPr="009F42DA">
        <w:rPr>
          <w:sz w:val="28"/>
          <w:szCs w:val="28"/>
        </w:rPr>
        <w:t xml:space="preserve">сельское поселение» </w:t>
      </w:r>
      <w:r w:rsidR="000A6B6B">
        <w:rPr>
          <w:sz w:val="28"/>
          <w:szCs w:val="28"/>
        </w:rPr>
        <w:t>Цимлянского района</w:t>
      </w:r>
      <w:r w:rsidR="000A6B6B" w:rsidRPr="009F42DA">
        <w:rPr>
          <w:sz w:val="28"/>
          <w:szCs w:val="28"/>
        </w:rPr>
        <w:t xml:space="preserve">, Администрация </w:t>
      </w:r>
      <w:r w:rsidR="000A6B6B">
        <w:rPr>
          <w:sz w:val="28"/>
          <w:szCs w:val="28"/>
        </w:rPr>
        <w:t xml:space="preserve">Лозновского </w:t>
      </w:r>
      <w:r w:rsidR="000A6B6B" w:rsidRPr="009F42DA">
        <w:rPr>
          <w:sz w:val="28"/>
          <w:szCs w:val="28"/>
        </w:rPr>
        <w:t>сельского поселения</w:t>
      </w:r>
    </w:p>
    <w:p w:rsidR="000A6B6B" w:rsidRPr="000A6B6B" w:rsidRDefault="000A6B6B" w:rsidP="000A6B6B">
      <w:pPr>
        <w:ind w:firstLine="709"/>
        <w:jc w:val="both"/>
        <w:rPr>
          <w:sz w:val="22"/>
          <w:szCs w:val="28"/>
        </w:rPr>
      </w:pPr>
    </w:p>
    <w:p w:rsidR="000A6B6B" w:rsidRPr="009F42DA" w:rsidRDefault="000A6B6B" w:rsidP="000A6B6B">
      <w:pPr>
        <w:ind w:firstLine="709"/>
        <w:jc w:val="center"/>
        <w:rPr>
          <w:sz w:val="28"/>
          <w:szCs w:val="28"/>
        </w:rPr>
      </w:pPr>
      <w:r w:rsidRPr="009F42DA">
        <w:rPr>
          <w:sz w:val="28"/>
          <w:szCs w:val="28"/>
        </w:rPr>
        <w:t>ПОСТАНОВЛЯЕТ:</w:t>
      </w:r>
    </w:p>
    <w:p w:rsidR="000A6B6B" w:rsidRPr="000A6B6B" w:rsidRDefault="000A6B6B" w:rsidP="000A6B6B">
      <w:pPr>
        <w:ind w:firstLine="709"/>
        <w:jc w:val="both"/>
        <w:rPr>
          <w:sz w:val="22"/>
          <w:szCs w:val="28"/>
        </w:rPr>
      </w:pPr>
    </w:p>
    <w:p w:rsidR="00362197" w:rsidRDefault="008914F2" w:rsidP="008914F2">
      <w:pPr>
        <w:shd w:val="clear" w:color="auto" w:fill="FFFFFF"/>
        <w:ind w:firstLine="708"/>
        <w:jc w:val="both"/>
        <w:rPr>
          <w:color w:val="000000"/>
          <w:sz w:val="28"/>
          <w:szCs w:val="28"/>
        </w:rPr>
      </w:pPr>
      <w:r>
        <w:rPr>
          <w:sz w:val="28"/>
          <w:szCs w:val="28"/>
        </w:rPr>
        <w:t xml:space="preserve">1. </w:t>
      </w:r>
      <w:r w:rsidR="00362197">
        <w:rPr>
          <w:sz w:val="28"/>
          <w:szCs w:val="28"/>
        </w:rPr>
        <w:t xml:space="preserve">Внести </w:t>
      </w:r>
      <w:r w:rsidR="0025595A">
        <w:rPr>
          <w:sz w:val="28"/>
          <w:szCs w:val="28"/>
        </w:rPr>
        <w:t>в постановление А</w:t>
      </w:r>
      <w:r w:rsidR="00362197">
        <w:rPr>
          <w:sz w:val="28"/>
          <w:szCs w:val="28"/>
        </w:rPr>
        <w:t>дминистрации Лозновского сельского поселения № 83 от 25.07.2022г. «</w:t>
      </w:r>
      <w:r w:rsidR="00362197" w:rsidRPr="00437E84">
        <w:rPr>
          <w:sz w:val="28"/>
          <w:szCs w:val="28"/>
        </w:rPr>
        <w:t xml:space="preserve">Об утверждении Административного регламента по предоставлению муниципальной услуги </w:t>
      </w:r>
      <w:r w:rsidR="00362197" w:rsidRPr="00437E84">
        <w:rPr>
          <w:color w:val="000000"/>
          <w:sz w:val="28"/>
          <w:szCs w:val="28"/>
        </w:rPr>
        <w:t>«Присвоение, изменение и аннулирование адресов объектов адресации»</w:t>
      </w:r>
      <w:r w:rsidR="00362197" w:rsidRPr="00437E84">
        <w:rPr>
          <w:sz w:val="28"/>
          <w:szCs w:val="28"/>
        </w:rPr>
        <w:t xml:space="preserve"> </w:t>
      </w:r>
      <w:r w:rsidR="00362197" w:rsidRPr="00437E84">
        <w:rPr>
          <w:color w:val="000000"/>
          <w:sz w:val="28"/>
          <w:szCs w:val="28"/>
        </w:rPr>
        <w:t xml:space="preserve">на территории Лозновского сельского </w:t>
      </w:r>
      <w:r w:rsidR="00262E96">
        <w:rPr>
          <w:color w:val="000000"/>
          <w:sz w:val="28"/>
          <w:szCs w:val="28"/>
        </w:rPr>
        <w:t>следующие изменения</w:t>
      </w:r>
      <w:r w:rsidR="00362197">
        <w:rPr>
          <w:color w:val="000000"/>
          <w:sz w:val="28"/>
          <w:szCs w:val="28"/>
        </w:rPr>
        <w:t>:</w:t>
      </w:r>
    </w:p>
    <w:p w:rsidR="00262E96" w:rsidRDefault="00A81AFA" w:rsidP="00262E96">
      <w:pPr>
        <w:autoSpaceDE w:val="0"/>
        <w:autoSpaceDN w:val="0"/>
        <w:adjustRightInd w:val="0"/>
        <w:rPr>
          <w:rFonts w:ascii="TimesNewRomanPSMT" w:hAnsi="TimesNewRomanPSMT" w:cs="TimesNewRomanPSMT"/>
          <w:sz w:val="28"/>
          <w:szCs w:val="28"/>
        </w:rPr>
      </w:pPr>
      <w:r>
        <w:rPr>
          <w:sz w:val="28"/>
          <w:szCs w:val="28"/>
        </w:rPr>
        <w:t>1.</w:t>
      </w:r>
      <w:r w:rsidR="00262E96">
        <w:rPr>
          <w:sz w:val="28"/>
          <w:szCs w:val="28"/>
        </w:rPr>
        <w:t>1</w:t>
      </w:r>
      <w:r>
        <w:rPr>
          <w:sz w:val="28"/>
          <w:szCs w:val="28"/>
        </w:rPr>
        <w:t xml:space="preserve">. </w:t>
      </w:r>
      <w:r w:rsidR="00262E96">
        <w:rPr>
          <w:sz w:val="28"/>
          <w:szCs w:val="28"/>
        </w:rPr>
        <w:t xml:space="preserve">  </w:t>
      </w:r>
      <w:r w:rsidR="00262E96">
        <w:rPr>
          <w:rFonts w:ascii="TimesNewRomanPSMT" w:hAnsi="TimesNewRomanPSMT" w:cs="TimesNewRomanPSMT"/>
          <w:sz w:val="28"/>
          <w:szCs w:val="28"/>
        </w:rPr>
        <w:t xml:space="preserve">Дополнить пункт 2.3.3. раздела </w:t>
      </w:r>
      <w:r w:rsidR="00262E96">
        <w:rPr>
          <w:rFonts w:ascii="TimesNewRomanPSMT" w:hAnsi="TimesNewRomanPSMT" w:cs="TimesNewRomanPSMT"/>
          <w:sz w:val="28"/>
          <w:szCs w:val="28"/>
          <w:lang w:val="en-US"/>
        </w:rPr>
        <w:t>II</w:t>
      </w:r>
      <w:r w:rsidR="00262E96">
        <w:rPr>
          <w:rFonts w:ascii="TimesNewRomanPSMT" w:hAnsi="TimesNewRomanPSMT" w:cs="TimesNewRomanPSMT"/>
          <w:sz w:val="28"/>
          <w:szCs w:val="28"/>
        </w:rPr>
        <w:t xml:space="preserve"> подпунктом г, следующего содержания:</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«Аннулирование адресов объектов адресации осуществляется 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lastRenderedPageBreak/>
        <w:t>имущества объекта недвижимости или исключении из Единого государственного реестра недвижимости сведений об объекте недвижимости,</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указанных в части 7 статьи 72 Федерального закона «О государственной</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1.2.   Изложить пункт 2.10.1. раздела </w:t>
      </w:r>
      <w:r>
        <w:rPr>
          <w:rFonts w:ascii="TimesNewRomanPSMT" w:hAnsi="TimesNewRomanPSMT" w:cs="TimesNewRomanPSMT"/>
          <w:sz w:val="28"/>
          <w:szCs w:val="28"/>
          <w:lang w:val="en-US"/>
        </w:rPr>
        <w:t>II</w:t>
      </w:r>
      <w:r>
        <w:rPr>
          <w:rFonts w:ascii="TimesNewRomanPSMT" w:hAnsi="TimesNewRomanPSMT" w:cs="TimesNewRomanPSMT"/>
          <w:sz w:val="28"/>
          <w:szCs w:val="28"/>
        </w:rPr>
        <w:t xml:space="preserve"> в следующей редакции: «Принятие</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решения о присвоении объекту адресации адреса или аннулировании</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его адреса, решения об отказе в присвоении объекту адресации адреса</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или аннулировании его адреса, а также размещение соответствующих</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сведений об адресе объекта адресации в государственном адресном реестре</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осуществляются уполномоченным органом:</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а) в случае подачи заявления на бумажном носителе - в срок не более 10</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рабочих дней со дня поступления заявления;</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б) в случае подачи заявления в форме электронного документа - в срок</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не более 5 рабочих дней со дня поступления заявления».</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1.3.   Дополнить раздел</w:t>
      </w:r>
      <w:r w:rsidR="00AE0DEB">
        <w:rPr>
          <w:rFonts w:ascii="TimesNewRomanPSMT" w:hAnsi="TimesNewRomanPSMT" w:cs="TimesNewRomanPSMT"/>
          <w:sz w:val="28"/>
          <w:szCs w:val="28"/>
        </w:rPr>
        <w:t xml:space="preserve"> </w:t>
      </w:r>
      <w:r w:rsidR="00AE0DEB">
        <w:rPr>
          <w:rFonts w:ascii="TimesNewRomanPSMT" w:hAnsi="TimesNewRomanPSMT" w:cs="TimesNewRomanPSMT"/>
          <w:sz w:val="28"/>
          <w:szCs w:val="28"/>
          <w:lang w:val="en-US"/>
        </w:rPr>
        <w:t>III</w:t>
      </w:r>
      <w:r w:rsidR="00AE0DEB">
        <w:rPr>
          <w:rFonts w:ascii="TimesNewRomanPSMT" w:hAnsi="TimesNewRomanPSMT" w:cs="TimesNewRomanPSMT"/>
          <w:sz w:val="28"/>
          <w:szCs w:val="28"/>
        </w:rPr>
        <w:t xml:space="preserve"> пункта 3.1</w:t>
      </w:r>
      <w:r>
        <w:rPr>
          <w:rFonts w:ascii="TimesNewRomanPSMT" w:hAnsi="TimesNewRomanPSMT" w:cs="TimesNewRomanPSMT"/>
          <w:sz w:val="28"/>
          <w:szCs w:val="28"/>
        </w:rPr>
        <w:t xml:space="preserve"> пунктом </w:t>
      </w:r>
      <w:r w:rsidR="00AE0DEB">
        <w:rPr>
          <w:rFonts w:ascii="TimesNewRomanPSMT" w:hAnsi="TimesNewRomanPSMT" w:cs="TimesNewRomanPSMT"/>
          <w:sz w:val="28"/>
          <w:szCs w:val="28"/>
        </w:rPr>
        <w:t>9</w:t>
      </w:r>
      <w:r>
        <w:rPr>
          <w:rFonts w:ascii="TimesNewRomanPSMT" w:hAnsi="TimesNewRomanPSMT" w:cs="TimesNewRomanPSMT"/>
          <w:sz w:val="28"/>
          <w:szCs w:val="28"/>
        </w:rPr>
        <w:t xml:space="preserve"> следующего содержания:</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случае принятия уполномоченным органом решения о присвоении объекту</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адресации адреса или аннулировании его адреса на основании заявлений</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физических или юридических лиц, указанных в пунктах 27 и 29 настоящих</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Правил присвоения, изменения и аннулирования адресов, утвержденных</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Постановлением Правительства Российской Федерации от 19.11.2014 № 1221,</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и размещения им сведений об адресе объекта адресации в государственном</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адресном реестре оператор федеральной информационной адресной системы</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по запросу уполномоченного органа предоставляет в срок не позднее одного</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календарного дня со дня размещения сведений об адресе объекта адресации в</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государственном адресном реестре в уполномоченный орган выписку из</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государственного адресного реестра об адресе объекта адресации или</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уведомление об отсутствии сведений в государственном адресном реестре с</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использованием портала адресной системы или единой системы</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межведомственного электронного взаимодействия»;</w:t>
      </w:r>
    </w:p>
    <w:p w:rsidR="00AE0DEB" w:rsidRDefault="00262E96"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1.4.</w:t>
      </w:r>
      <w:r w:rsidR="00AE0DEB">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sidR="00AE0DEB">
        <w:rPr>
          <w:rFonts w:ascii="TimesNewRomanPSMT" w:hAnsi="TimesNewRomanPSMT" w:cs="TimesNewRomanPSMT"/>
          <w:sz w:val="28"/>
          <w:szCs w:val="28"/>
        </w:rPr>
        <w:t xml:space="preserve">Изложить абзац пункта 3.8 раздела </w:t>
      </w:r>
      <w:r w:rsidR="00AE0DEB">
        <w:rPr>
          <w:rFonts w:ascii="TimesNewRomanPSMT" w:hAnsi="TimesNewRomanPSMT" w:cs="TimesNewRomanPSMT"/>
          <w:sz w:val="28"/>
          <w:szCs w:val="28"/>
          <w:lang w:val="en-US"/>
        </w:rPr>
        <w:t>III</w:t>
      </w:r>
      <w:r w:rsidR="00AE0DEB">
        <w:rPr>
          <w:rFonts w:ascii="TimesNewRomanPSMT" w:hAnsi="TimesNewRomanPSMT" w:cs="TimesNewRomanPSMT"/>
          <w:sz w:val="28"/>
          <w:szCs w:val="28"/>
        </w:rPr>
        <w:t xml:space="preserve"> в 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форме электронного документа с использованием информационно-</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телекоммуникационных сетей общего пользования, в том числе единого</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портала, региональных порталов или портала адресной системы, не позднее</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одного рабочего дня со дня истечения срока, указанного в пунктах 37 и 38</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Правил присвоения, изменения и аннулирования адресов, утвержденных</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Постановлением Правительства Российской Федерации от 19.11.2014 № 1221,</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форме документа на бумажном носителе посредством выдачи заявителю</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(представителю заявителя) лично под расписку либо направления документа</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не позднее рабочего дня, следующего за 10-м рабочим днем со дня истечения</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установленного пунктами 37 и 38 Правил присвоения, изменения и аннулирования адресов, утвержденных Постановлением Правительства</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lastRenderedPageBreak/>
        <w:t>Российской Федерации от 19.11.2014 № 1221, срока посредством почтового</w:t>
      </w:r>
    </w:p>
    <w:p w:rsidR="00262E96"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отправления по указанному в заявлении почтовому адресу».</w:t>
      </w:r>
      <w:bookmarkStart w:id="0" w:name="sub_33333"/>
    </w:p>
    <w:p w:rsidR="00AE0DEB" w:rsidRDefault="00AE0DEB" w:rsidP="00AE0DEB">
      <w:pPr>
        <w:autoSpaceDE w:val="0"/>
        <w:autoSpaceDN w:val="0"/>
        <w:adjustRightInd w:val="0"/>
        <w:rPr>
          <w:sz w:val="28"/>
          <w:szCs w:val="28"/>
        </w:rPr>
      </w:pPr>
    </w:p>
    <w:p w:rsidR="000A6B6B" w:rsidRDefault="008914F2" w:rsidP="008914F2">
      <w:pPr>
        <w:ind w:firstLine="426"/>
        <w:jc w:val="both"/>
        <w:rPr>
          <w:sz w:val="28"/>
          <w:szCs w:val="28"/>
        </w:rPr>
      </w:pPr>
      <w:r>
        <w:rPr>
          <w:sz w:val="28"/>
          <w:szCs w:val="28"/>
        </w:rPr>
        <w:t xml:space="preserve">2. </w:t>
      </w:r>
      <w:r w:rsidR="000A6B6B" w:rsidRPr="001B136D">
        <w:rPr>
          <w:sz w:val="28"/>
          <w:szCs w:val="28"/>
        </w:rPr>
        <w:t xml:space="preserve">Настоящее постановление вступает в силу со дня его обнародования и подлежит размещению на официальном сайте Администрации </w:t>
      </w:r>
      <w:r w:rsidR="000A6B6B">
        <w:rPr>
          <w:sz w:val="28"/>
          <w:szCs w:val="28"/>
        </w:rPr>
        <w:t>Лозновского</w:t>
      </w:r>
      <w:r w:rsidR="000A6B6B" w:rsidRPr="001B136D">
        <w:rPr>
          <w:sz w:val="28"/>
          <w:szCs w:val="28"/>
        </w:rPr>
        <w:t xml:space="preserve"> сельского поселения в сети Интернет.</w:t>
      </w:r>
    </w:p>
    <w:p w:rsidR="00AE0DEB" w:rsidRPr="001B136D" w:rsidRDefault="00AE0DEB" w:rsidP="008914F2">
      <w:pPr>
        <w:ind w:firstLine="426"/>
        <w:jc w:val="both"/>
        <w:rPr>
          <w:sz w:val="28"/>
          <w:szCs w:val="28"/>
        </w:rPr>
      </w:pPr>
    </w:p>
    <w:p w:rsidR="000A6B6B" w:rsidRDefault="008914F2" w:rsidP="008914F2">
      <w:pPr>
        <w:spacing w:line="336" w:lineRule="atLeast"/>
        <w:ind w:firstLine="426"/>
        <w:jc w:val="both"/>
        <w:rPr>
          <w:color w:val="000000"/>
          <w:sz w:val="28"/>
          <w:szCs w:val="28"/>
        </w:rPr>
      </w:pPr>
      <w:r>
        <w:rPr>
          <w:color w:val="000000"/>
          <w:sz w:val="28"/>
          <w:szCs w:val="28"/>
        </w:rPr>
        <w:t xml:space="preserve">3. </w:t>
      </w:r>
      <w:r w:rsidR="000A6B6B" w:rsidRPr="001B136D">
        <w:rPr>
          <w:color w:val="000000"/>
          <w:sz w:val="28"/>
          <w:szCs w:val="28"/>
        </w:rPr>
        <w:t xml:space="preserve"> Контроль за исполнением постановления оставляю за собой.</w:t>
      </w:r>
    </w:p>
    <w:p w:rsidR="000A6B6B" w:rsidRDefault="000A6B6B" w:rsidP="000A6B6B">
      <w:pPr>
        <w:spacing w:line="336" w:lineRule="atLeast"/>
        <w:ind w:firstLine="708"/>
        <w:jc w:val="both"/>
        <w:rPr>
          <w:color w:val="000000"/>
          <w:sz w:val="20"/>
          <w:szCs w:val="28"/>
        </w:rPr>
      </w:pPr>
    </w:p>
    <w:p w:rsidR="00831F17" w:rsidRDefault="00831F17" w:rsidP="000A6B6B">
      <w:pPr>
        <w:spacing w:line="336" w:lineRule="atLeast"/>
        <w:ind w:firstLine="708"/>
        <w:jc w:val="both"/>
        <w:rPr>
          <w:color w:val="000000"/>
          <w:sz w:val="20"/>
          <w:szCs w:val="28"/>
        </w:rPr>
      </w:pPr>
    </w:p>
    <w:p w:rsidR="00831F17" w:rsidRDefault="00831F17" w:rsidP="000A6B6B">
      <w:pPr>
        <w:spacing w:line="336" w:lineRule="atLeast"/>
        <w:ind w:firstLine="708"/>
        <w:jc w:val="both"/>
        <w:rPr>
          <w:color w:val="000000"/>
          <w:sz w:val="20"/>
          <w:szCs w:val="28"/>
        </w:rPr>
      </w:pPr>
    </w:p>
    <w:p w:rsidR="00831F17" w:rsidRPr="000A6B6B" w:rsidRDefault="00831F17" w:rsidP="000A6B6B">
      <w:pPr>
        <w:spacing w:line="336" w:lineRule="atLeast"/>
        <w:ind w:firstLine="708"/>
        <w:jc w:val="both"/>
        <w:rPr>
          <w:color w:val="000000"/>
          <w:sz w:val="20"/>
          <w:szCs w:val="28"/>
        </w:rPr>
      </w:pPr>
    </w:p>
    <w:p w:rsidR="000A6B6B" w:rsidRDefault="000A6B6B" w:rsidP="000A6B6B">
      <w:pPr>
        <w:spacing w:line="336" w:lineRule="atLeast"/>
        <w:rPr>
          <w:sz w:val="28"/>
          <w:szCs w:val="28"/>
        </w:rPr>
      </w:pPr>
      <w:r>
        <w:rPr>
          <w:sz w:val="28"/>
          <w:szCs w:val="28"/>
        </w:rPr>
        <w:t>Глав</w:t>
      </w:r>
      <w:r w:rsidR="00831F17">
        <w:rPr>
          <w:sz w:val="28"/>
          <w:szCs w:val="28"/>
        </w:rPr>
        <w:t>а</w:t>
      </w:r>
      <w:r w:rsidRPr="0009335E">
        <w:rPr>
          <w:sz w:val="28"/>
          <w:szCs w:val="28"/>
        </w:rPr>
        <w:t xml:space="preserve"> </w:t>
      </w:r>
      <w:r>
        <w:rPr>
          <w:sz w:val="28"/>
          <w:szCs w:val="28"/>
        </w:rPr>
        <w:t>Администрации</w:t>
      </w:r>
    </w:p>
    <w:p w:rsidR="000A6B6B" w:rsidRPr="000A6B6B" w:rsidRDefault="000A6B6B" w:rsidP="000A6B6B">
      <w:pPr>
        <w:spacing w:line="336" w:lineRule="atLeast"/>
      </w:pPr>
      <w:r>
        <w:rPr>
          <w:sz w:val="28"/>
          <w:szCs w:val="28"/>
        </w:rPr>
        <w:t>Лозновского</w:t>
      </w:r>
      <w:r w:rsidRPr="0009335E">
        <w:rPr>
          <w:sz w:val="28"/>
          <w:szCs w:val="28"/>
        </w:rPr>
        <w:t xml:space="preserve"> сельского поселения                </w:t>
      </w:r>
      <w:r>
        <w:rPr>
          <w:sz w:val="28"/>
          <w:szCs w:val="28"/>
        </w:rPr>
        <w:t xml:space="preserve">                 </w:t>
      </w:r>
      <w:r w:rsidRPr="0009335E">
        <w:rPr>
          <w:sz w:val="28"/>
          <w:szCs w:val="28"/>
        </w:rPr>
        <w:t xml:space="preserve">          </w:t>
      </w:r>
      <w:r>
        <w:rPr>
          <w:sz w:val="28"/>
          <w:szCs w:val="28"/>
        </w:rPr>
        <w:t xml:space="preserve">       </w:t>
      </w:r>
      <w:bookmarkEnd w:id="0"/>
      <w:r w:rsidR="00AE0DEB">
        <w:rPr>
          <w:sz w:val="28"/>
          <w:szCs w:val="28"/>
        </w:rPr>
        <w:t>Бурняшев Г.А.</w:t>
      </w:r>
    </w:p>
    <w:p w:rsidR="003F59E0" w:rsidRPr="003F59E0" w:rsidRDefault="003F59E0" w:rsidP="00181B79">
      <w:pPr>
        <w:rPr>
          <w:sz w:val="14"/>
          <w:szCs w:val="18"/>
        </w:rPr>
      </w:pPr>
    </w:p>
    <w:sectPr w:rsidR="003F59E0" w:rsidRPr="003F59E0" w:rsidSect="000A6B6B">
      <w:pgSz w:w="11906" w:h="16838"/>
      <w:pgMar w:top="340" w:right="851"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573"/>
        </w:tabs>
        <w:ind w:left="573" w:hanging="432"/>
      </w:pPr>
      <w:rPr>
        <w:rFonts w:cs="Times New Roman"/>
      </w:rPr>
    </w:lvl>
    <w:lvl w:ilvl="1">
      <w:start w:val="1"/>
      <w:numFmt w:val="none"/>
      <w:suff w:val="nothing"/>
      <w:lvlText w:val=""/>
      <w:lvlJc w:val="left"/>
      <w:pPr>
        <w:tabs>
          <w:tab w:val="num" w:pos="717"/>
        </w:tabs>
        <w:ind w:left="717" w:hanging="576"/>
      </w:pPr>
      <w:rPr>
        <w:rFonts w:cs="Times New Roman"/>
      </w:rPr>
    </w:lvl>
    <w:lvl w:ilvl="2">
      <w:start w:val="1"/>
      <w:numFmt w:val="none"/>
      <w:suff w:val="nothing"/>
      <w:lvlText w:val=""/>
      <w:lvlJc w:val="left"/>
      <w:pPr>
        <w:tabs>
          <w:tab w:val="num" w:pos="861"/>
        </w:tabs>
        <w:ind w:left="861" w:hanging="720"/>
      </w:pPr>
      <w:rPr>
        <w:rFonts w:cs="Times New Roman"/>
      </w:rPr>
    </w:lvl>
    <w:lvl w:ilvl="3">
      <w:start w:val="1"/>
      <w:numFmt w:val="none"/>
      <w:suff w:val="nothing"/>
      <w:lvlText w:val=""/>
      <w:lvlJc w:val="left"/>
      <w:pPr>
        <w:tabs>
          <w:tab w:val="num" w:pos="1005"/>
        </w:tabs>
        <w:ind w:left="1005" w:hanging="864"/>
      </w:pPr>
      <w:rPr>
        <w:rFonts w:cs="Times New Roman"/>
      </w:rPr>
    </w:lvl>
    <w:lvl w:ilvl="4">
      <w:start w:val="1"/>
      <w:numFmt w:val="none"/>
      <w:suff w:val="nothing"/>
      <w:lvlText w:val=""/>
      <w:lvlJc w:val="left"/>
      <w:pPr>
        <w:tabs>
          <w:tab w:val="num" w:pos="1149"/>
        </w:tabs>
        <w:ind w:left="1149" w:hanging="1008"/>
      </w:pPr>
      <w:rPr>
        <w:rFonts w:cs="Times New Roman"/>
      </w:rPr>
    </w:lvl>
    <w:lvl w:ilvl="5">
      <w:start w:val="1"/>
      <w:numFmt w:val="none"/>
      <w:suff w:val="nothing"/>
      <w:lvlText w:val=""/>
      <w:lvlJc w:val="left"/>
      <w:pPr>
        <w:tabs>
          <w:tab w:val="num" w:pos="1293"/>
        </w:tabs>
        <w:ind w:left="1293" w:hanging="1152"/>
      </w:pPr>
      <w:rPr>
        <w:rFonts w:cs="Times New Roman"/>
      </w:rPr>
    </w:lvl>
    <w:lvl w:ilvl="6">
      <w:start w:val="1"/>
      <w:numFmt w:val="none"/>
      <w:suff w:val="nothing"/>
      <w:lvlText w:val=""/>
      <w:lvlJc w:val="left"/>
      <w:pPr>
        <w:tabs>
          <w:tab w:val="num" w:pos="1437"/>
        </w:tabs>
        <w:ind w:left="1437" w:hanging="1296"/>
      </w:pPr>
      <w:rPr>
        <w:rFonts w:cs="Times New Roman"/>
      </w:rPr>
    </w:lvl>
    <w:lvl w:ilvl="7">
      <w:start w:val="1"/>
      <w:numFmt w:val="none"/>
      <w:suff w:val="nothing"/>
      <w:lvlText w:val=""/>
      <w:lvlJc w:val="left"/>
      <w:pPr>
        <w:tabs>
          <w:tab w:val="num" w:pos="1581"/>
        </w:tabs>
        <w:ind w:left="1581" w:hanging="1440"/>
      </w:pPr>
      <w:rPr>
        <w:rFonts w:cs="Times New Roman"/>
      </w:rPr>
    </w:lvl>
    <w:lvl w:ilvl="8">
      <w:start w:val="1"/>
      <w:numFmt w:val="none"/>
      <w:suff w:val="nothing"/>
      <w:lvlText w:val=""/>
      <w:lvlJc w:val="left"/>
      <w:pPr>
        <w:tabs>
          <w:tab w:val="num" w:pos="1725"/>
        </w:tabs>
        <w:ind w:left="1725" w:hanging="1584"/>
      </w:pPr>
      <w:rPr>
        <w:rFonts w:cs="Times New Roman"/>
      </w:rPr>
    </w:lvl>
  </w:abstractNum>
  <w:abstractNum w:abstractNumId="1">
    <w:nsid w:val="00A01A5D"/>
    <w:multiLevelType w:val="hybridMultilevel"/>
    <w:tmpl w:val="3DAC7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D10315"/>
    <w:multiLevelType w:val="hybridMultilevel"/>
    <w:tmpl w:val="BED20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E7055"/>
    <w:multiLevelType w:val="hybridMultilevel"/>
    <w:tmpl w:val="6638CFB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043430"/>
    <w:multiLevelType w:val="hybridMultilevel"/>
    <w:tmpl w:val="86AA9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F36D0C"/>
    <w:multiLevelType w:val="hybridMultilevel"/>
    <w:tmpl w:val="171E3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A462B"/>
    <w:multiLevelType w:val="hybridMultilevel"/>
    <w:tmpl w:val="4246EF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E1F671A"/>
    <w:multiLevelType w:val="hybridMultilevel"/>
    <w:tmpl w:val="59708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C26156"/>
    <w:multiLevelType w:val="hybridMultilevel"/>
    <w:tmpl w:val="E0107C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A84D13"/>
    <w:multiLevelType w:val="hybridMultilevel"/>
    <w:tmpl w:val="378C8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0B1788"/>
    <w:multiLevelType w:val="hybridMultilevel"/>
    <w:tmpl w:val="F1F4DA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nsid w:val="20AE5AC9"/>
    <w:multiLevelType w:val="hybridMultilevel"/>
    <w:tmpl w:val="3FBA3B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7AE69B7"/>
    <w:multiLevelType w:val="hybridMultilevel"/>
    <w:tmpl w:val="AE6A959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16">
    <w:nsid w:val="2C271448"/>
    <w:multiLevelType w:val="hybridMultilevel"/>
    <w:tmpl w:val="3C5AC322"/>
    <w:lvl w:ilvl="0" w:tplc="C9E85188">
      <w:start w:val="1"/>
      <w:numFmt w:val="decimal"/>
      <w:lvlText w:val="%1."/>
      <w:lvlJc w:val="left"/>
      <w:pPr>
        <w:ind w:left="540"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17">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8">
    <w:nsid w:val="38FF447D"/>
    <w:multiLevelType w:val="multilevel"/>
    <w:tmpl w:val="9EBE7BC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9">
    <w:nsid w:val="41755CA2"/>
    <w:multiLevelType w:val="hybridMultilevel"/>
    <w:tmpl w:val="75C6CC98"/>
    <w:lvl w:ilvl="0" w:tplc="47469F3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1DD79B9"/>
    <w:multiLevelType w:val="hybridMultilevel"/>
    <w:tmpl w:val="23B89B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FC1DB7"/>
    <w:multiLevelType w:val="hybridMultilevel"/>
    <w:tmpl w:val="3300EB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ABF42CC"/>
    <w:multiLevelType w:val="multilevel"/>
    <w:tmpl w:val="5FEE8A9C"/>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23">
    <w:nsid w:val="4B78723F"/>
    <w:multiLevelType w:val="multilevel"/>
    <w:tmpl w:val="5FEE8A9C"/>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24">
    <w:nsid w:val="4DF3186F"/>
    <w:multiLevelType w:val="hybridMultilevel"/>
    <w:tmpl w:val="0946434A"/>
    <w:lvl w:ilvl="0" w:tplc="04190019">
      <w:start w:val="1"/>
      <w:numFmt w:val="lowerLetter"/>
      <w:lvlText w:val="%1."/>
      <w:lvlJc w:val="left"/>
      <w:pPr>
        <w:ind w:left="2229" w:hanging="360"/>
      </w:pPr>
    </w:lvl>
    <w:lvl w:ilvl="1" w:tplc="04190019" w:tentative="1">
      <w:start w:val="1"/>
      <w:numFmt w:val="lowerLetter"/>
      <w:lvlText w:val="%2."/>
      <w:lvlJc w:val="left"/>
      <w:pPr>
        <w:ind w:left="2949" w:hanging="360"/>
      </w:pPr>
    </w:lvl>
    <w:lvl w:ilvl="2" w:tplc="0419001B" w:tentative="1">
      <w:start w:val="1"/>
      <w:numFmt w:val="lowerRoman"/>
      <w:lvlText w:val="%3."/>
      <w:lvlJc w:val="right"/>
      <w:pPr>
        <w:ind w:left="3669" w:hanging="180"/>
      </w:pPr>
    </w:lvl>
    <w:lvl w:ilvl="3" w:tplc="0419000F" w:tentative="1">
      <w:start w:val="1"/>
      <w:numFmt w:val="decimal"/>
      <w:lvlText w:val="%4."/>
      <w:lvlJc w:val="left"/>
      <w:pPr>
        <w:ind w:left="4389" w:hanging="360"/>
      </w:pPr>
    </w:lvl>
    <w:lvl w:ilvl="4" w:tplc="04190019" w:tentative="1">
      <w:start w:val="1"/>
      <w:numFmt w:val="lowerLetter"/>
      <w:lvlText w:val="%5."/>
      <w:lvlJc w:val="left"/>
      <w:pPr>
        <w:ind w:left="5109" w:hanging="360"/>
      </w:pPr>
    </w:lvl>
    <w:lvl w:ilvl="5" w:tplc="0419001B" w:tentative="1">
      <w:start w:val="1"/>
      <w:numFmt w:val="lowerRoman"/>
      <w:lvlText w:val="%6."/>
      <w:lvlJc w:val="right"/>
      <w:pPr>
        <w:ind w:left="5829" w:hanging="180"/>
      </w:pPr>
    </w:lvl>
    <w:lvl w:ilvl="6" w:tplc="0419000F" w:tentative="1">
      <w:start w:val="1"/>
      <w:numFmt w:val="decimal"/>
      <w:lvlText w:val="%7."/>
      <w:lvlJc w:val="left"/>
      <w:pPr>
        <w:ind w:left="6549" w:hanging="360"/>
      </w:pPr>
    </w:lvl>
    <w:lvl w:ilvl="7" w:tplc="04190019" w:tentative="1">
      <w:start w:val="1"/>
      <w:numFmt w:val="lowerLetter"/>
      <w:lvlText w:val="%8."/>
      <w:lvlJc w:val="left"/>
      <w:pPr>
        <w:ind w:left="7269" w:hanging="360"/>
      </w:pPr>
    </w:lvl>
    <w:lvl w:ilvl="8" w:tplc="0419001B" w:tentative="1">
      <w:start w:val="1"/>
      <w:numFmt w:val="lowerRoman"/>
      <w:lvlText w:val="%9."/>
      <w:lvlJc w:val="right"/>
      <w:pPr>
        <w:ind w:left="7989" w:hanging="180"/>
      </w:pPr>
    </w:lvl>
  </w:abstractNum>
  <w:abstractNum w:abstractNumId="25">
    <w:nsid w:val="559A2BE3"/>
    <w:multiLevelType w:val="multilevel"/>
    <w:tmpl w:val="BF104148"/>
    <w:lvl w:ilvl="0">
      <w:start w:val="1"/>
      <w:numFmt w:val="decimal"/>
      <w:lvlText w:val="%1."/>
      <w:lvlJc w:val="left"/>
      <w:pPr>
        <w:ind w:left="1020" w:hanging="360"/>
      </w:pPr>
    </w:lvl>
    <w:lvl w:ilvl="1">
      <w:start w:val="1"/>
      <w:numFmt w:val="decimal"/>
      <w:isLgl/>
      <w:lvlText w:val="%1.%2"/>
      <w:lvlJc w:val="left"/>
      <w:pPr>
        <w:ind w:left="1380" w:hanging="360"/>
      </w:pPr>
    </w:lvl>
    <w:lvl w:ilvl="2">
      <w:start w:val="1"/>
      <w:numFmt w:val="decimal"/>
      <w:isLgl/>
      <w:lvlText w:val="%1.%2.%3"/>
      <w:lvlJc w:val="left"/>
      <w:pPr>
        <w:ind w:left="2100" w:hanging="720"/>
      </w:pPr>
    </w:lvl>
    <w:lvl w:ilvl="3">
      <w:start w:val="1"/>
      <w:numFmt w:val="decimal"/>
      <w:isLgl/>
      <w:lvlText w:val="%1.%2.%3.%4"/>
      <w:lvlJc w:val="left"/>
      <w:pPr>
        <w:ind w:left="2460" w:hanging="720"/>
      </w:pPr>
    </w:lvl>
    <w:lvl w:ilvl="4">
      <w:start w:val="1"/>
      <w:numFmt w:val="decimal"/>
      <w:isLgl/>
      <w:lvlText w:val="%1.%2.%3.%4.%5"/>
      <w:lvlJc w:val="left"/>
      <w:pPr>
        <w:ind w:left="3180" w:hanging="1080"/>
      </w:pPr>
    </w:lvl>
    <w:lvl w:ilvl="5">
      <w:start w:val="1"/>
      <w:numFmt w:val="decimal"/>
      <w:isLgl/>
      <w:lvlText w:val="%1.%2.%3.%4.%5.%6"/>
      <w:lvlJc w:val="left"/>
      <w:pPr>
        <w:ind w:left="3540" w:hanging="1080"/>
      </w:pPr>
    </w:lvl>
    <w:lvl w:ilvl="6">
      <w:start w:val="1"/>
      <w:numFmt w:val="decimal"/>
      <w:isLgl/>
      <w:lvlText w:val="%1.%2.%3.%4.%5.%6.%7"/>
      <w:lvlJc w:val="left"/>
      <w:pPr>
        <w:ind w:left="4260" w:hanging="1440"/>
      </w:pPr>
    </w:lvl>
    <w:lvl w:ilvl="7">
      <w:start w:val="1"/>
      <w:numFmt w:val="decimal"/>
      <w:isLgl/>
      <w:lvlText w:val="%1.%2.%3.%4.%5.%6.%7.%8"/>
      <w:lvlJc w:val="left"/>
      <w:pPr>
        <w:ind w:left="4620" w:hanging="1440"/>
      </w:pPr>
    </w:lvl>
    <w:lvl w:ilvl="8">
      <w:start w:val="1"/>
      <w:numFmt w:val="decimal"/>
      <w:isLgl/>
      <w:lvlText w:val="%1.%2.%3.%4.%5.%6.%7.%8.%9"/>
      <w:lvlJc w:val="left"/>
      <w:pPr>
        <w:ind w:left="5340" w:hanging="1800"/>
      </w:pPr>
    </w:lvl>
  </w:abstractNum>
  <w:abstractNum w:abstractNumId="26">
    <w:nsid w:val="56E37CCB"/>
    <w:multiLevelType w:val="hybridMultilevel"/>
    <w:tmpl w:val="844832A6"/>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nsid w:val="57BB6C70"/>
    <w:multiLevelType w:val="hybridMultilevel"/>
    <w:tmpl w:val="9A38D72E"/>
    <w:lvl w:ilvl="0" w:tplc="40D0DE02">
      <w:start w:val="1"/>
      <w:numFmt w:val="decimal"/>
      <w:lvlText w:val="%1."/>
      <w:lvlJc w:val="left"/>
      <w:pPr>
        <w:tabs>
          <w:tab w:val="num" w:pos="855"/>
        </w:tabs>
        <w:ind w:left="855" w:hanging="555"/>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8">
    <w:nsid w:val="5B0E7E0E"/>
    <w:multiLevelType w:val="hybridMultilevel"/>
    <w:tmpl w:val="755232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BA770E9"/>
    <w:multiLevelType w:val="hybridMultilevel"/>
    <w:tmpl w:val="F706290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4167B71"/>
    <w:multiLevelType w:val="multilevel"/>
    <w:tmpl w:val="51BABF98"/>
    <w:lvl w:ilvl="0">
      <w:start w:val="1"/>
      <w:numFmt w:val="decimal"/>
      <w:lvlText w:val="%1."/>
      <w:lvlJc w:val="left"/>
      <w:pPr>
        <w:tabs>
          <w:tab w:val="num" w:pos="510"/>
        </w:tabs>
        <w:ind w:left="510" w:hanging="360"/>
      </w:pPr>
      <w:rPr>
        <w:rFonts w:hint="default"/>
      </w:rPr>
    </w:lvl>
    <w:lvl w:ilvl="1">
      <w:start w:val="1"/>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32">
    <w:nsid w:val="66C5531D"/>
    <w:multiLevelType w:val="hybridMultilevel"/>
    <w:tmpl w:val="95C400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89F7ACA"/>
    <w:multiLevelType w:val="hybridMultilevel"/>
    <w:tmpl w:val="CC6A88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356AE"/>
    <w:multiLevelType w:val="hybridMultilevel"/>
    <w:tmpl w:val="FA88FD14"/>
    <w:lvl w:ilvl="0" w:tplc="E3CA53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1C43428"/>
    <w:multiLevelType w:val="hybridMultilevel"/>
    <w:tmpl w:val="1B4A3E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441323B"/>
    <w:multiLevelType w:val="hybridMultilevel"/>
    <w:tmpl w:val="8CE2522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53128F3"/>
    <w:multiLevelType w:val="hybridMultilevel"/>
    <w:tmpl w:val="6A0A7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9">
    <w:nsid w:val="7D3537D4"/>
    <w:multiLevelType w:val="multilevel"/>
    <w:tmpl w:val="9EBE7BC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0">
    <w:nsid w:val="7F566B39"/>
    <w:multiLevelType w:val="multilevel"/>
    <w:tmpl w:val="044C3B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9"/>
  </w:num>
  <w:num w:numId="2">
    <w:abstractNumId w:val="1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8"/>
  </w:num>
  <w:num w:numId="6">
    <w:abstractNumId w:val="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2"/>
  </w:num>
  <w:num w:numId="13">
    <w:abstractNumId w:val="33"/>
  </w:num>
  <w:num w:numId="14">
    <w:abstractNumId w:val="7"/>
  </w:num>
  <w:num w:numId="15">
    <w:abstractNumId w:val="20"/>
  </w:num>
  <w:num w:numId="16">
    <w:abstractNumId w:val="5"/>
  </w:num>
  <w:num w:numId="17">
    <w:abstractNumId w:val="32"/>
  </w:num>
  <w:num w:numId="18">
    <w:abstractNumId w:val="10"/>
  </w:num>
  <w:num w:numId="19">
    <w:abstractNumId w:val="21"/>
  </w:num>
  <w:num w:numId="20">
    <w:abstractNumId w:val="4"/>
  </w:num>
  <w:num w:numId="21">
    <w:abstractNumId w:val="8"/>
  </w:num>
  <w:num w:numId="22">
    <w:abstractNumId w:val="37"/>
  </w:num>
  <w:num w:numId="23">
    <w:abstractNumId w:val="9"/>
  </w:num>
  <w:num w:numId="24">
    <w:abstractNumId w:val="13"/>
  </w:num>
  <w:num w:numId="25">
    <w:abstractNumId w:val="36"/>
  </w:num>
  <w:num w:numId="26">
    <w:abstractNumId w:val="6"/>
  </w:num>
  <w:num w:numId="27">
    <w:abstractNumId w:val="14"/>
  </w:num>
  <w:num w:numId="28">
    <w:abstractNumId w:val="35"/>
  </w:num>
  <w:num w:numId="29">
    <w:abstractNumId w:val="1"/>
  </w:num>
  <w:num w:numId="30">
    <w:abstractNumId w:val="16"/>
  </w:num>
  <w:num w:numId="31">
    <w:abstractNumId w:val="31"/>
  </w:num>
  <w:num w:numId="32">
    <w:abstractNumId w:val="34"/>
  </w:num>
  <w:num w:numId="33">
    <w:abstractNumId w:val="40"/>
  </w:num>
  <w:num w:numId="34">
    <w:abstractNumId w:val="0"/>
  </w:num>
  <w:num w:numId="35">
    <w:abstractNumId w:val="15"/>
  </w:num>
  <w:num w:numId="36">
    <w:abstractNumId w:val="11"/>
  </w:num>
  <w:num w:numId="37">
    <w:abstractNumId w:val="12"/>
  </w:num>
  <w:num w:numId="38">
    <w:abstractNumId w:val="38"/>
  </w:num>
  <w:num w:numId="39">
    <w:abstractNumId w:val="17"/>
  </w:num>
  <w:num w:numId="40">
    <w:abstractNumId w:val="30"/>
  </w:num>
  <w:num w:numId="41">
    <w:abstractNumId w:val="27"/>
  </w:num>
  <w:num w:numId="42">
    <w:abstractNumId w:val="3"/>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compat/>
  <w:rsids>
    <w:rsidRoot w:val="00181B79"/>
    <w:rsid w:val="00005D11"/>
    <w:rsid w:val="00024531"/>
    <w:rsid w:val="00030FFB"/>
    <w:rsid w:val="000343C4"/>
    <w:rsid w:val="00034FAB"/>
    <w:rsid w:val="00044F8F"/>
    <w:rsid w:val="00047EEC"/>
    <w:rsid w:val="000534FF"/>
    <w:rsid w:val="0005423C"/>
    <w:rsid w:val="00060926"/>
    <w:rsid w:val="00063DB6"/>
    <w:rsid w:val="00066C5B"/>
    <w:rsid w:val="00067A97"/>
    <w:rsid w:val="00071A56"/>
    <w:rsid w:val="00074F96"/>
    <w:rsid w:val="000A4783"/>
    <w:rsid w:val="000A6B6B"/>
    <w:rsid w:val="000D0840"/>
    <w:rsid w:val="000E1644"/>
    <w:rsid w:val="000E1B8F"/>
    <w:rsid w:val="000F456B"/>
    <w:rsid w:val="000F6262"/>
    <w:rsid w:val="001007E6"/>
    <w:rsid w:val="0010163A"/>
    <w:rsid w:val="00106467"/>
    <w:rsid w:val="00113601"/>
    <w:rsid w:val="00120509"/>
    <w:rsid w:val="00124FE6"/>
    <w:rsid w:val="00125207"/>
    <w:rsid w:val="00127DBD"/>
    <w:rsid w:val="001329BE"/>
    <w:rsid w:val="0014480D"/>
    <w:rsid w:val="00150EC8"/>
    <w:rsid w:val="00157F8D"/>
    <w:rsid w:val="00161A50"/>
    <w:rsid w:val="00162AEA"/>
    <w:rsid w:val="00166A86"/>
    <w:rsid w:val="00173589"/>
    <w:rsid w:val="00181B79"/>
    <w:rsid w:val="001861C7"/>
    <w:rsid w:val="00193119"/>
    <w:rsid w:val="001931C6"/>
    <w:rsid w:val="001936F4"/>
    <w:rsid w:val="0019473B"/>
    <w:rsid w:val="001B5ADD"/>
    <w:rsid w:val="001C2140"/>
    <w:rsid w:val="001C3C74"/>
    <w:rsid w:val="001D04DA"/>
    <w:rsid w:val="001E7506"/>
    <w:rsid w:val="001F0D12"/>
    <w:rsid w:val="002004FB"/>
    <w:rsid w:val="00200775"/>
    <w:rsid w:val="00207C65"/>
    <w:rsid w:val="00211453"/>
    <w:rsid w:val="002144E8"/>
    <w:rsid w:val="00223546"/>
    <w:rsid w:val="00224B34"/>
    <w:rsid w:val="00236EB1"/>
    <w:rsid w:val="00237069"/>
    <w:rsid w:val="0024050D"/>
    <w:rsid w:val="00240A10"/>
    <w:rsid w:val="00244D74"/>
    <w:rsid w:val="0025595A"/>
    <w:rsid w:val="00262E96"/>
    <w:rsid w:val="002849DC"/>
    <w:rsid w:val="002938A1"/>
    <w:rsid w:val="00295A0B"/>
    <w:rsid w:val="002B21AE"/>
    <w:rsid w:val="002B26C7"/>
    <w:rsid w:val="002B31AD"/>
    <w:rsid w:val="002B4195"/>
    <w:rsid w:val="002B7B5F"/>
    <w:rsid w:val="002C448C"/>
    <w:rsid w:val="002D7DA0"/>
    <w:rsid w:val="002F2F72"/>
    <w:rsid w:val="00315878"/>
    <w:rsid w:val="00323465"/>
    <w:rsid w:val="003234B4"/>
    <w:rsid w:val="003274DF"/>
    <w:rsid w:val="00332CBE"/>
    <w:rsid w:val="0033477E"/>
    <w:rsid w:val="0033591B"/>
    <w:rsid w:val="003370A8"/>
    <w:rsid w:val="003508F6"/>
    <w:rsid w:val="003525D5"/>
    <w:rsid w:val="00362197"/>
    <w:rsid w:val="00367CC9"/>
    <w:rsid w:val="00381782"/>
    <w:rsid w:val="0039134B"/>
    <w:rsid w:val="003B7BD3"/>
    <w:rsid w:val="003C0ECC"/>
    <w:rsid w:val="003C38B9"/>
    <w:rsid w:val="003D6BA0"/>
    <w:rsid w:val="003E0514"/>
    <w:rsid w:val="003E07B7"/>
    <w:rsid w:val="003E1798"/>
    <w:rsid w:val="003F2FBC"/>
    <w:rsid w:val="003F59E0"/>
    <w:rsid w:val="004006BF"/>
    <w:rsid w:val="004041C7"/>
    <w:rsid w:val="00411F9D"/>
    <w:rsid w:val="00420FCB"/>
    <w:rsid w:val="004331F4"/>
    <w:rsid w:val="00433EF4"/>
    <w:rsid w:val="00437E84"/>
    <w:rsid w:val="00440ABA"/>
    <w:rsid w:val="0044739E"/>
    <w:rsid w:val="00457CE4"/>
    <w:rsid w:val="00461E33"/>
    <w:rsid w:val="004647F8"/>
    <w:rsid w:val="0046575A"/>
    <w:rsid w:val="00471FCE"/>
    <w:rsid w:val="00477DA1"/>
    <w:rsid w:val="004820A6"/>
    <w:rsid w:val="00486945"/>
    <w:rsid w:val="004C0540"/>
    <w:rsid w:val="004C396C"/>
    <w:rsid w:val="004D7443"/>
    <w:rsid w:val="00500206"/>
    <w:rsid w:val="00510BDF"/>
    <w:rsid w:val="00526DEF"/>
    <w:rsid w:val="00533E75"/>
    <w:rsid w:val="0053658B"/>
    <w:rsid w:val="00542664"/>
    <w:rsid w:val="00543806"/>
    <w:rsid w:val="00566E05"/>
    <w:rsid w:val="00577B8F"/>
    <w:rsid w:val="00587A0F"/>
    <w:rsid w:val="00591FB7"/>
    <w:rsid w:val="0059552E"/>
    <w:rsid w:val="0059771C"/>
    <w:rsid w:val="005B7EBA"/>
    <w:rsid w:val="005C5784"/>
    <w:rsid w:val="005D4917"/>
    <w:rsid w:val="005D7D7D"/>
    <w:rsid w:val="005E17AB"/>
    <w:rsid w:val="005E3FA7"/>
    <w:rsid w:val="005F1D21"/>
    <w:rsid w:val="00614A67"/>
    <w:rsid w:val="00632C68"/>
    <w:rsid w:val="00632D12"/>
    <w:rsid w:val="00645B01"/>
    <w:rsid w:val="006543D2"/>
    <w:rsid w:val="00664C5A"/>
    <w:rsid w:val="006A5229"/>
    <w:rsid w:val="006A54E7"/>
    <w:rsid w:val="006B563D"/>
    <w:rsid w:val="006C0507"/>
    <w:rsid w:val="006C1E9E"/>
    <w:rsid w:val="006C4C34"/>
    <w:rsid w:val="006D3F02"/>
    <w:rsid w:val="006D6636"/>
    <w:rsid w:val="006D7A7C"/>
    <w:rsid w:val="006E4A84"/>
    <w:rsid w:val="006E64B8"/>
    <w:rsid w:val="0070048C"/>
    <w:rsid w:val="00706E5F"/>
    <w:rsid w:val="00706F37"/>
    <w:rsid w:val="00716EC8"/>
    <w:rsid w:val="0073474B"/>
    <w:rsid w:val="007366C6"/>
    <w:rsid w:val="00757655"/>
    <w:rsid w:val="00760102"/>
    <w:rsid w:val="007640DE"/>
    <w:rsid w:val="0077401A"/>
    <w:rsid w:val="0077522A"/>
    <w:rsid w:val="007824E5"/>
    <w:rsid w:val="00782896"/>
    <w:rsid w:val="00783F19"/>
    <w:rsid w:val="00787956"/>
    <w:rsid w:val="00794E0F"/>
    <w:rsid w:val="007B3AB7"/>
    <w:rsid w:val="007C565F"/>
    <w:rsid w:val="007D10E0"/>
    <w:rsid w:val="007D2731"/>
    <w:rsid w:val="007D534A"/>
    <w:rsid w:val="007D755E"/>
    <w:rsid w:val="007E4B5E"/>
    <w:rsid w:val="007E74FB"/>
    <w:rsid w:val="007E7F80"/>
    <w:rsid w:val="00800A99"/>
    <w:rsid w:val="008102D6"/>
    <w:rsid w:val="00810474"/>
    <w:rsid w:val="00831F17"/>
    <w:rsid w:val="0083648C"/>
    <w:rsid w:val="00836EB2"/>
    <w:rsid w:val="00836FA1"/>
    <w:rsid w:val="008570AF"/>
    <w:rsid w:val="00862C45"/>
    <w:rsid w:val="00862DF5"/>
    <w:rsid w:val="00875033"/>
    <w:rsid w:val="00880301"/>
    <w:rsid w:val="00881B7F"/>
    <w:rsid w:val="00882C8A"/>
    <w:rsid w:val="0089087A"/>
    <w:rsid w:val="008914F2"/>
    <w:rsid w:val="008927DC"/>
    <w:rsid w:val="008A2C0F"/>
    <w:rsid w:val="008A504E"/>
    <w:rsid w:val="008A7975"/>
    <w:rsid w:val="008B5D57"/>
    <w:rsid w:val="008C1028"/>
    <w:rsid w:val="008E43AD"/>
    <w:rsid w:val="008F2AA8"/>
    <w:rsid w:val="008F7D5C"/>
    <w:rsid w:val="00910CA8"/>
    <w:rsid w:val="00934651"/>
    <w:rsid w:val="00935AE1"/>
    <w:rsid w:val="00936C0E"/>
    <w:rsid w:val="00947ACF"/>
    <w:rsid w:val="00956060"/>
    <w:rsid w:val="0096116F"/>
    <w:rsid w:val="00961B1B"/>
    <w:rsid w:val="00962519"/>
    <w:rsid w:val="00963546"/>
    <w:rsid w:val="0096669A"/>
    <w:rsid w:val="009705B7"/>
    <w:rsid w:val="00985E11"/>
    <w:rsid w:val="00991030"/>
    <w:rsid w:val="0099247C"/>
    <w:rsid w:val="009928C9"/>
    <w:rsid w:val="0099351A"/>
    <w:rsid w:val="009A40EC"/>
    <w:rsid w:val="009A4DD9"/>
    <w:rsid w:val="009B47E1"/>
    <w:rsid w:val="009B79AF"/>
    <w:rsid w:val="009C26D1"/>
    <w:rsid w:val="009D002F"/>
    <w:rsid w:val="009D343C"/>
    <w:rsid w:val="009D5D13"/>
    <w:rsid w:val="009F0481"/>
    <w:rsid w:val="009F5C7F"/>
    <w:rsid w:val="00A022BF"/>
    <w:rsid w:val="00A03740"/>
    <w:rsid w:val="00A07B2D"/>
    <w:rsid w:val="00A24D7D"/>
    <w:rsid w:val="00A3143D"/>
    <w:rsid w:val="00A350E4"/>
    <w:rsid w:val="00A40347"/>
    <w:rsid w:val="00A4494C"/>
    <w:rsid w:val="00A659EF"/>
    <w:rsid w:val="00A706FB"/>
    <w:rsid w:val="00A7157F"/>
    <w:rsid w:val="00A80445"/>
    <w:rsid w:val="00A81AFA"/>
    <w:rsid w:val="00A81F0B"/>
    <w:rsid w:val="00A943B8"/>
    <w:rsid w:val="00AC1898"/>
    <w:rsid w:val="00AC23CA"/>
    <w:rsid w:val="00AC27E8"/>
    <w:rsid w:val="00AE0DEB"/>
    <w:rsid w:val="00AF143D"/>
    <w:rsid w:val="00AF1BEF"/>
    <w:rsid w:val="00AF241A"/>
    <w:rsid w:val="00AF4630"/>
    <w:rsid w:val="00B020FE"/>
    <w:rsid w:val="00B07572"/>
    <w:rsid w:val="00B102B1"/>
    <w:rsid w:val="00B2109A"/>
    <w:rsid w:val="00B34623"/>
    <w:rsid w:val="00B4174C"/>
    <w:rsid w:val="00B43729"/>
    <w:rsid w:val="00B478C0"/>
    <w:rsid w:val="00B54299"/>
    <w:rsid w:val="00B72B53"/>
    <w:rsid w:val="00B84EBE"/>
    <w:rsid w:val="00B91303"/>
    <w:rsid w:val="00B9163C"/>
    <w:rsid w:val="00BA117A"/>
    <w:rsid w:val="00BA61D0"/>
    <w:rsid w:val="00BB210B"/>
    <w:rsid w:val="00BD62A4"/>
    <w:rsid w:val="00BD6BA7"/>
    <w:rsid w:val="00BE0637"/>
    <w:rsid w:val="00BE5817"/>
    <w:rsid w:val="00BE75C6"/>
    <w:rsid w:val="00BF168B"/>
    <w:rsid w:val="00C07C0B"/>
    <w:rsid w:val="00C104BB"/>
    <w:rsid w:val="00C11B3C"/>
    <w:rsid w:val="00C223E3"/>
    <w:rsid w:val="00C25A37"/>
    <w:rsid w:val="00C27EC0"/>
    <w:rsid w:val="00C30C04"/>
    <w:rsid w:val="00C30C91"/>
    <w:rsid w:val="00C3616A"/>
    <w:rsid w:val="00C42A0F"/>
    <w:rsid w:val="00C42FE2"/>
    <w:rsid w:val="00C45107"/>
    <w:rsid w:val="00C52C0F"/>
    <w:rsid w:val="00C57F5A"/>
    <w:rsid w:val="00C62213"/>
    <w:rsid w:val="00C75599"/>
    <w:rsid w:val="00C8063B"/>
    <w:rsid w:val="00CA2C36"/>
    <w:rsid w:val="00CA358B"/>
    <w:rsid w:val="00CA37B4"/>
    <w:rsid w:val="00CC70BA"/>
    <w:rsid w:val="00CD32BC"/>
    <w:rsid w:val="00CE16B5"/>
    <w:rsid w:val="00CE2AEF"/>
    <w:rsid w:val="00CE3F28"/>
    <w:rsid w:val="00CE4D74"/>
    <w:rsid w:val="00CF5F34"/>
    <w:rsid w:val="00D003B8"/>
    <w:rsid w:val="00D03730"/>
    <w:rsid w:val="00D22A8C"/>
    <w:rsid w:val="00D23443"/>
    <w:rsid w:val="00D5442A"/>
    <w:rsid w:val="00D549F3"/>
    <w:rsid w:val="00D60FA2"/>
    <w:rsid w:val="00D71FFD"/>
    <w:rsid w:val="00D74ACB"/>
    <w:rsid w:val="00D8140A"/>
    <w:rsid w:val="00D855E8"/>
    <w:rsid w:val="00D87EDC"/>
    <w:rsid w:val="00DA3DFC"/>
    <w:rsid w:val="00DB178E"/>
    <w:rsid w:val="00DB2D84"/>
    <w:rsid w:val="00DB2D91"/>
    <w:rsid w:val="00DD011B"/>
    <w:rsid w:val="00DE0212"/>
    <w:rsid w:val="00DE67B8"/>
    <w:rsid w:val="00DF1874"/>
    <w:rsid w:val="00DF2B9A"/>
    <w:rsid w:val="00DF7D46"/>
    <w:rsid w:val="00E150C9"/>
    <w:rsid w:val="00E22402"/>
    <w:rsid w:val="00E35C3D"/>
    <w:rsid w:val="00E40BF9"/>
    <w:rsid w:val="00E43922"/>
    <w:rsid w:val="00E46CD1"/>
    <w:rsid w:val="00E55467"/>
    <w:rsid w:val="00E55CEC"/>
    <w:rsid w:val="00E75596"/>
    <w:rsid w:val="00E76DA2"/>
    <w:rsid w:val="00E8465A"/>
    <w:rsid w:val="00EB47BC"/>
    <w:rsid w:val="00EB72A2"/>
    <w:rsid w:val="00ED4A40"/>
    <w:rsid w:val="00ED588A"/>
    <w:rsid w:val="00EE42CC"/>
    <w:rsid w:val="00EF4F37"/>
    <w:rsid w:val="00EF6FBC"/>
    <w:rsid w:val="00EF71B9"/>
    <w:rsid w:val="00F019A4"/>
    <w:rsid w:val="00F0749E"/>
    <w:rsid w:val="00F134F2"/>
    <w:rsid w:val="00F143A3"/>
    <w:rsid w:val="00F15DB9"/>
    <w:rsid w:val="00F207EC"/>
    <w:rsid w:val="00F43917"/>
    <w:rsid w:val="00F4463D"/>
    <w:rsid w:val="00F4505C"/>
    <w:rsid w:val="00F461C5"/>
    <w:rsid w:val="00F46FEC"/>
    <w:rsid w:val="00F47B29"/>
    <w:rsid w:val="00F519B2"/>
    <w:rsid w:val="00F5537F"/>
    <w:rsid w:val="00F6300C"/>
    <w:rsid w:val="00F66FFB"/>
    <w:rsid w:val="00F7027A"/>
    <w:rsid w:val="00F76DCB"/>
    <w:rsid w:val="00F970A7"/>
    <w:rsid w:val="00F974C7"/>
    <w:rsid w:val="00FA080E"/>
    <w:rsid w:val="00FA088E"/>
    <w:rsid w:val="00FA4A41"/>
    <w:rsid w:val="00FB172F"/>
    <w:rsid w:val="00FB197F"/>
    <w:rsid w:val="00FC3640"/>
    <w:rsid w:val="00FC5DCA"/>
    <w:rsid w:val="00FC69C4"/>
    <w:rsid w:val="00FD5AD6"/>
    <w:rsid w:val="00FD7A62"/>
    <w:rsid w:val="00FE7671"/>
    <w:rsid w:val="00FF1295"/>
    <w:rsid w:val="00FF2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A6B6B"/>
    <w:pPr>
      <w:keepNext/>
      <w:keepLines/>
      <w:spacing w:before="480" w:line="276" w:lineRule="auto"/>
      <w:outlineLvl w:val="0"/>
    </w:pPr>
    <w:rPr>
      <w:rFonts w:ascii="Cambria" w:hAnsi="Cambria"/>
      <w:b/>
      <w:bCs/>
      <w:color w:val="365F91"/>
      <w:sz w:val="28"/>
      <w:szCs w:val="28"/>
      <w:lang/>
    </w:rPr>
  </w:style>
  <w:style w:type="paragraph" w:styleId="2">
    <w:name w:val="heading 2"/>
    <w:basedOn w:val="a"/>
    <w:next w:val="a"/>
    <w:link w:val="20"/>
    <w:qFormat/>
    <w:rsid w:val="000A6B6B"/>
    <w:pPr>
      <w:keepNext/>
      <w:keepLines/>
      <w:spacing w:before="200" w:line="276" w:lineRule="auto"/>
      <w:outlineLvl w:val="1"/>
    </w:pPr>
    <w:rPr>
      <w:rFonts w:ascii="Cambria" w:hAnsi="Cambria"/>
      <w:b/>
      <w:bCs/>
      <w:color w:val="4F81BD"/>
      <w:sz w:val="26"/>
      <w:szCs w:val="26"/>
      <w:lang/>
    </w:rPr>
  </w:style>
  <w:style w:type="paragraph" w:styleId="3">
    <w:name w:val="heading 3"/>
    <w:basedOn w:val="a"/>
    <w:next w:val="a"/>
    <w:link w:val="30"/>
    <w:qFormat/>
    <w:rsid w:val="000A6B6B"/>
    <w:pPr>
      <w:keepNext/>
      <w:keepLines/>
      <w:spacing w:before="200" w:line="276" w:lineRule="auto"/>
      <w:outlineLvl w:val="2"/>
    </w:pPr>
    <w:rPr>
      <w:rFonts w:ascii="Cambria" w:hAnsi="Cambria"/>
      <w:b/>
      <w:bCs/>
      <w:color w:val="4F81BD"/>
      <w:sz w:val="22"/>
      <w:szCs w:val="22"/>
      <w:lang/>
    </w:rPr>
  </w:style>
  <w:style w:type="paragraph" w:styleId="4">
    <w:name w:val="heading 4"/>
    <w:basedOn w:val="a"/>
    <w:next w:val="a"/>
    <w:link w:val="40"/>
    <w:qFormat/>
    <w:rsid w:val="000A6B6B"/>
    <w:pPr>
      <w:keepNext/>
      <w:keepLines/>
      <w:spacing w:before="200" w:line="276" w:lineRule="auto"/>
      <w:outlineLvl w:val="3"/>
    </w:pPr>
    <w:rPr>
      <w:rFonts w:ascii="Cambria" w:hAnsi="Cambria"/>
      <w:b/>
      <w:bCs/>
      <w:i/>
      <w:iCs/>
      <w:color w:val="4F81BD"/>
      <w:sz w:val="22"/>
      <w:szCs w:val="22"/>
      <w:lang/>
    </w:rPr>
  </w:style>
  <w:style w:type="paragraph" w:styleId="5">
    <w:name w:val="heading 5"/>
    <w:basedOn w:val="a"/>
    <w:next w:val="a"/>
    <w:link w:val="50"/>
    <w:qFormat/>
    <w:rsid w:val="000A6B6B"/>
    <w:pPr>
      <w:keepNext/>
      <w:keepLines/>
      <w:spacing w:before="200" w:line="276" w:lineRule="auto"/>
      <w:outlineLvl w:val="4"/>
    </w:pPr>
    <w:rPr>
      <w:rFonts w:ascii="Cambria" w:hAnsi="Cambria"/>
      <w:color w:val="243F60"/>
      <w:sz w:val="22"/>
      <w:szCs w:val="22"/>
      <w:lang/>
    </w:rPr>
  </w:style>
  <w:style w:type="paragraph" w:styleId="6">
    <w:name w:val="heading 6"/>
    <w:basedOn w:val="a"/>
    <w:next w:val="a"/>
    <w:link w:val="60"/>
    <w:qFormat/>
    <w:rsid w:val="000A6B6B"/>
    <w:pPr>
      <w:keepNext/>
      <w:keepLines/>
      <w:spacing w:before="200" w:line="276" w:lineRule="auto"/>
      <w:outlineLvl w:val="5"/>
    </w:pPr>
    <w:rPr>
      <w:rFonts w:ascii="Cambria" w:hAnsi="Cambria"/>
      <w:i/>
      <w:iCs/>
      <w:color w:val="243F60"/>
      <w:sz w:val="22"/>
      <w:szCs w:val="22"/>
      <w:lang/>
    </w:rPr>
  </w:style>
  <w:style w:type="paragraph" w:styleId="7">
    <w:name w:val="heading 7"/>
    <w:basedOn w:val="a"/>
    <w:next w:val="a"/>
    <w:link w:val="70"/>
    <w:qFormat/>
    <w:rsid w:val="000A6B6B"/>
    <w:pPr>
      <w:keepNext/>
      <w:keepLines/>
      <w:spacing w:before="200" w:line="276" w:lineRule="auto"/>
      <w:outlineLvl w:val="6"/>
    </w:pPr>
    <w:rPr>
      <w:rFonts w:ascii="Cambria" w:hAnsi="Cambria"/>
      <w:i/>
      <w:iCs/>
      <w:color w:val="404040"/>
      <w:sz w:val="22"/>
      <w:szCs w:val="22"/>
      <w:lang/>
    </w:rPr>
  </w:style>
  <w:style w:type="paragraph" w:styleId="8">
    <w:name w:val="heading 8"/>
    <w:basedOn w:val="a"/>
    <w:next w:val="a"/>
    <w:link w:val="80"/>
    <w:qFormat/>
    <w:rsid w:val="000A6B6B"/>
    <w:pPr>
      <w:keepNext/>
      <w:keepLines/>
      <w:spacing w:before="200" w:line="276" w:lineRule="auto"/>
      <w:outlineLvl w:val="7"/>
    </w:pPr>
    <w:rPr>
      <w:rFonts w:ascii="Cambria" w:hAnsi="Cambria"/>
      <w:color w:val="4F81BD"/>
      <w:sz w:val="20"/>
      <w:szCs w:val="20"/>
      <w:lang/>
    </w:rPr>
  </w:style>
  <w:style w:type="paragraph" w:styleId="9">
    <w:name w:val="heading 9"/>
    <w:basedOn w:val="a"/>
    <w:next w:val="a"/>
    <w:link w:val="90"/>
    <w:qFormat/>
    <w:rsid w:val="000A6B6B"/>
    <w:pPr>
      <w:keepNext/>
      <w:keepLines/>
      <w:spacing w:before="200" w:line="276" w:lineRule="auto"/>
      <w:outlineLvl w:val="8"/>
    </w:pPr>
    <w:rPr>
      <w:rFonts w:ascii="Cambria" w:hAnsi="Cambria"/>
      <w:i/>
      <w:iCs/>
      <w:color w:val="404040"/>
      <w:sz w:val="2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FB197F"/>
    <w:rPr>
      <w:rFonts w:ascii="Tahoma" w:hAnsi="Tahoma"/>
      <w:sz w:val="16"/>
      <w:szCs w:val="16"/>
      <w:lang/>
    </w:rPr>
  </w:style>
  <w:style w:type="paragraph" w:styleId="a5">
    <w:name w:val="Normal (Web)"/>
    <w:basedOn w:val="a"/>
    <w:rsid w:val="00F134F2"/>
    <w:pPr>
      <w:spacing w:before="100" w:beforeAutospacing="1" w:after="100" w:afterAutospacing="1"/>
    </w:pPr>
  </w:style>
  <w:style w:type="paragraph" w:styleId="a6">
    <w:name w:val="List Paragraph"/>
    <w:basedOn w:val="a"/>
    <w:qFormat/>
    <w:rsid w:val="00C223E3"/>
    <w:pPr>
      <w:ind w:left="720"/>
      <w:contextualSpacing/>
    </w:pPr>
  </w:style>
  <w:style w:type="table" w:styleId="a7">
    <w:name w:val="Table Grid"/>
    <w:basedOn w:val="a1"/>
    <w:rsid w:val="00C22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0A6B6B"/>
    <w:rPr>
      <w:rFonts w:ascii="Cambria" w:hAnsi="Cambria" w:cs="Cambria"/>
      <w:b/>
      <w:bCs/>
      <w:color w:val="365F91"/>
      <w:sz w:val="28"/>
      <w:szCs w:val="28"/>
    </w:rPr>
  </w:style>
  <w:style w:type="character" w:customStyle="1" w:styleId="20">
    <w:name w:val="Заголовок 2 Знак"/>
    <w:link w:val="2"/>
    <w:rsid w:val="000A6B6B"/>
    <w:rPr>
      <w:rFonts w:ascii="Cambria" w:hAnsi="Cambria" w:cs="Cambria"/>
      <w:b/>
      <w:bCs/>
      <w:color w:val="4F81BD"/>
      <w:sz w:val="26"/>
      <w:szCs w:val="26"/>
    </w:rPr>
  </w:style>
  <w:style w:type="character" w:customStyle="1" w:styleId="30">
    <w:name w:val="Заголовок 3 Знак"/>
    <w:link w:val="3"/>
    <w:rsid w:val="000A6B6B"/>
    <w:rPr>
      <w:rFonts w:ascii="Cambria" w:hAnsi="Cambria" w:cs="Cambria"/>
      <w:b/>
      <w:bCs/>
      <w:color w:val="4F81BD"/>
      <w:sz w:val="22"/>
      <w:szCs w:val="22"/>
    </w:rPr>
  </w:style>
  <w:style w:type="character" w:customStyle="1" w:styleId="40">
    <w:name w:val="Заголовок 4 Знак"/>
    <w:link w:val="4"/>
    <w:rsid w:val="000A6B6B"/>
    <w:rPr>
      <w:rFonts w:ascii="Cambria" w:hAnsi="Cambria" w:cs="Cambria"/>
      <w:b/>
      <w:bCs/>
      <w:i/>
      <w:iCs/>
      <w:color w:val="4F81BD"/>
      <w:sz w:val="22"/>
      <w:szCs w:val="22"/>
    </w:rPr>
  </w:style>
  <w:style w:type="character" w:customStyle="1" w:styleId="50">
    <w:name w:val="Заголовок 5 Знак"/>
    <w:link w:val="5"/>
    <w:rsid w:val="000A6B6B"/>
    <w:rPr>
      <w:rFonts w:ascii="Cambria" w:hAnsi="Cambria" w:cs="Cambria"/>
      <w:color w:val="243F60"/>
      <w:sz w:val="22"/>
      <w:szCs w:val="22"/>
    </w:rPr>
  </w:style>
  <w:style w:type="character" w:customStyle="1" w:styleId="60">
    <w:name w:val="Заголовок 6 Знак"/>
    <w:link w:val="6"/>
    <w:rsid w:val="000A6B6B"/>
    <w:rPr>
      <w:rFonts w:ascii="Cambria" w:hAnsi="Cambria" w:cs="Cambria"/>
      <w:i/>
      <w:iCs/>
      <w:color w:val="243F60"/>
      <w:sz w:val="22"/>
      <w:szCs w:val="22"/>
    </w:rPr>
  </w:style>
  <w:style w:type="character" w:customStyle="1" w:styleId="70">
    <w:name w:val="Заголовок 7 Знак"/>
    <w:link w:val="7"/>
    <w:rsid w:val="000A6B6B"/>
    <w:rPr>
      <w:rFonts w:ascii="Cambria" w:hAnsi="Cambria" w:cs="Cambria"/>
      <w:i/>
      <w:iCs/>
      <w:color w:val="404040"/>
      <w:sz w:val="22"/>
      <w:szCs w:val="22"/>
    </w:rPr>
  </w:style>
  <w:style w:type="character" w:customStyle="1" w:styleId="80">
    <w:name w:val="Заголовок 8 Знак"/>
    <w:link w:val="8"/>
    <w:rsid w:val="000A6B6B"/>
    <w:rPr>
      <w:rFonts w:ascii="Cambria" w:hAnsi="Cambria" w:cs="Cambria"/>
      <w:color w:val="4F81BD"/>
    </w:rPr>
  </w:style>
  <w:style w:type="character" w:customStyle="1" w:styleId="90">
    <w:name w:val="Заголовок 9 Знак"/>
    <w:link w:val="9"/>
    <w:rsid w:val="000A6B6B"/>
    <w:rPr>
      <w:rFonts w:ascii="Cambria" w:hAnsi="Cambria" w:cs="Cambria"/>
      <w:i/>
      <w:iCs/>
      <w:color w:val="404040"/>
    </w:rPr>
  </w:style>
  <w:style w:type="paragraph" w:customStyle="1" w:styleId="a8">
    <w:name w:val="Знак Знак Знак Знак"/>
    <w:basedOn w:val="a"/>
    <w:rsid w:val="000A6B6B"/>
    <w:pPr>
      <w:spacing w:before="100" w:beforeAutospacing="1" w:after="100" w:afterAutospacing="1"/>
    </w:pPr>
    <w:rPr>
      <w:rFonts w:ascii="Tahoma" w:hAnsi="Tahoma" w:cs="Tahoma"/>
      <w:sz w:val="20"/>
      <w:szCs w:val="20"/>
      <w:lang w:val="en-US" w:eastAsia="en-US"/>
    </w:rPr>
  </w:style>
  <w:style w:type="paragraph" w:styleId="a9">
    <w:name w:val="Plain Text"/>
    <w:basedOn w:val="a"/>
    <w:link w:val="aa"/>
    <w:rsid w:val="000A6B6B"/>
    <w:rPr>
      <w:rFonts w:ascii="Courier New" w:hAnsi="Courier New"/>
      <w:color w:val="000000"/>
      <w:sz w:val="20"/>
      <w:szCs w:val="20"/>
      <w:lang/>
    </w:rPr>
  </w:style>
  <w:style w:type="character" w:customStyle="1" w:styleId="aa">
    <w:name w:val="Текст Знак"/>
    <w:link w:val="a9"/>
    <w:rsid w:val="000A6B6B"/>
    <w:rPr>
      <w:rFonts w:ascii="Courier New" w:hAnsi="Courier New"/>
      <w:color w:val="000000"/>
    </w:rPr>
  </w:style>
  <w:style w:type="paragraph" w:customStyle="1" w:styleId="ConsPlusNormal">
    <w:name w:val="ConsPlusNormal"/>
    <w:link w:val="ConsPlusNormal0"/>
    <w:rsid w:val="000A6B6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A6B6B"/>
    <w:rPr>
      <w:rFonts w:ascii="Arial" w:hAnsi="Arial" w:cs="Arial"/>
      <w:lang w:val="ru-RU" w:eastAsia="ru-RU" w:bidi="ar-SA"/>
    </w:rPr>
  </w:style>
  <w:style w:type="paragraph" w:customStyle="1" w:styleId="ConsPlusTitle">
    <w:name w:val="ConsPlusTitle"/>
    <w:rsid w:val="000A6B6B"/>
    <w:pPr>
      <w:widowControl w:val="0"/>
      <w:autoSpaceDE w:val="0"/>
      <w:autoSpaceDN w:val="0"/>
      <w:adjustRightInd w:val="0"/>
    </w:pPr>
    <w:rPr>
      <w:rFonts w:ascii="Arial" w:hAnsi="Arial" w:cs="Arial"/>
      <w:b/>
      <w:bCs/>
    </w:rPr>
  </w:style>
  <w:style w:type="paragraph" w:customStyle="1" w:styleId="21">
    <w:name w:val="Знак2 Знак Знак Знак Знак Знак Знак Знак Знак Знак Знак Знак Знак Знак Знак Знак"/>
    <w:basedOn w:val="a"/>
    <w:rsid w:val="000A6B6B"/>
    <w:pPr>
      <w:spacing w:before="100" w:beforeAutospacing="1" w:after="100" w:afterAutospacing="1"/>
    </w:pPr>
    <w:rPr>
      <w:rFonts w:ascii="Tahoma" w:hAnsi="Tahoma" w:cs="Tahoma"/>
      <w:sz w:val="20"/>
      <w:szCs w:val="20"/>
      <w:lang w:val="en-US" w:eastAsia="en-US"/>
    </w:rPr>
  </w:style>
  <w:style w:type="paragraph" w:customStyle="1" w:styleId="subheader">
    <w:name w:val="subheader"/>
    <w:basedOn w:val="a"/>
    <w:rsid w:val="000A6B6B"/>
    <w:pPr>
      <w:spacing w:before="150" w:after="75"/>
    </w:pPr>
    <w:rPr>
      <w:rFonts w:ascii="Arial" w:hAnsi="Arial" w:cs="Arial"/>
      <w:b/>
      <w:bCs/>
      <w:color w:val="000000"/>
      <w:sz w:val="18"/>
      <w:szCs w:val="18"/>
    </w:rPr>
  </w:style>
  <w:style w:type="character" w:customStyle="1" w:styleId="a4">
    <w:name w:val="Текст выноски Знак"/>
    <w:link w:val="a3"/>
    <w:semiHidden/>
    <w:locked/>
    <w:rsid w:val="000A6B6B"/>
    <w:rPr>
      <w:rFonts w:ascii="Tahoma" w:hAnsi="Tahoma" w:cs="Tahoma"/>
      <w:sz w:val="16"/>
      <w:szCs w:val="16"/>
    </w:rPr>
  </w:style>
  <w:style w:type="paragraph" w:customStyle="1" w:styleId="NoSpacing">
    <w:name w:val="No Spacing"/>
    <w:rsid w:val="000A6B6B"/>
    <w:rPr>
      <w:rFonts w:ascii="Calibri" w:hAnsi="Calibri"/>
      <w:sz w:val="22"/>
      <w:szCs w:val="22"/>
    </w:rPr>
  </w:style>
  <w:style w:type="paragraph" w:customStyle="1" w:styleId="Default">
    <w:name w:val="Default"/>
    <w:rsid w:val="000A6B6B"/>
    <w:pPr>
      <w:autoSpaceDE w:val="0"/>
      <w:autoSpaceDN w:val="0"/>
      <w:adjustRightInd w:val="0"/>
    </w:pPr>
    <w:rPr>
      <w:rFonts w:ascii="Arial" w:eastAsia="Calibri" w:hAnsi="Arial" w:cs="Arial"/>
      <w:color w:val="000000"/>
      <w:sz w:val="24"/>
      <w:szCs w:val="24"/>
      <w:lang w:eastAsia="en-US"/>
    </w:rPr>
  </w:style>
  <w:style w:type="paragraph" w:styleId="ab">
    <w:name w:val="No Spacing"/>
    <w:qFormat/>
    <w:rsid w:val="000A6B6B"/>
    <w:rPr>
      <w:sz w:val="24"/>
      <w:szCs w:val="24"/>
    </w:rPr>
  </w:style>
  <w:style w:type="paragraph" w:styleId="ac">
    <w:name w:val="Body Text"/>
    <w:basedOn w:val="a"/>
    <w:link w:val="ad"/>
    <w:rsid w:val="000A6B6B"/>
    <w:pPr>
      <w:spacing w:after="120"/>
    </w:pPr>
    <w:rPr>
      <w:lang/>
    </w:rPr>
  </w:style>
  <w:style w:type="character" w:customStyle="1" w:styleId="ad">
    <w:name w:val="Основной текст Знак"/>
    <w:link w:val="ac"/>
    <w:rsid w:val="000A6B6B"/>
    <w:rPr>
      <w:sz w:val="24"/>
      <w:szCs w:val="24"/>
    </w:rPr>
  </w:style>
  <w:style w:type="character" w:styleId="ae">
    <w:name w:val="Hyperlink"/>
    <w:rsid w:val="000A6B6B"/>
    <w:rPr>
      <w:color w:val="0000FF"/>
      <w:u w:val="single"/>
    </w:rPr>
  </w:style>
  <w:style w:type="character" w:customStyle="1" w:styleId="rvts7">
    <w:name w:val="rvts7"/>
    <w:basedOn w:val="a0"/>
    <w:rsid w:val="000A6B6B"/>
  </w:style>
  <w:style w:type="paragraph" w:customStyle="1" w:styleId="no-indent">
    <w:name w:val="no-indent"/>
    <w:basedOn w:val="a"/>
    <w:rsid w:val="000A6B6B"/>
    <w:pPr>
      <w:spacing w:before="100" w:beforeAutospacing="1" w:after="100" w:afterAutospacing="1"/>
    </w:pPr>
  </w:style>
  <w:style w:type="character" w:customStyle="1" w:styleId="ListLabel11">
    <w:name w:val="ListLabel 11"/>
    <w:rsid w:val="000A6B6B"/>
    <w:rPr>
      <w:rFonts w:ascii="Times New Roman" w:hAnsi="Times New Roman"/>
      <w:color w:val="FF0000"/>
      <w:sz w:val="28"/>
    </w:rPr>
  </w:style>
  <w:style w:type="paragraph" w:customStyle="1" w:styleId="ConsPlusDocList1">
    <w:name w:val="ConsPlusDocList1"/>
    <w:next w:val="a"/>
    <w:rsid w:val="000A6B6B"/>
    <w:pPr>
      <w:widowControl w:val="0"/>
      <w:suppressAutoHyphens/>
    </w:pPr>
    <w:rPr>
      <w:rFonts w:ascii="Arial" w:hAnsi="Arial" w:cs="Arial"/>
      <w:lang w:eastAsia="hi-IN" w:bidi="hi-IN"/>
    </w:rPr>
  </w:style>
  <w:style w:type="character" w:styleId="af">
    <w:name w:val="FollowedHyperlink"/>
    <w:rsid w:val="000A6B6B"/>
    <w:rPr>
      <w:color w:val="800080"/>
      <w:u w:val="single"/>
    </w:rPr>
  </w:style>
  <w:style w:type="character" w:customStyle="1" w:styleId="BodyTextChar">
    <w:name w:val="Body Text Char"/>
    <w:locked/>
    <w:rsid w:val="000A6B6B"/>
    <w:rPr>
      <w:rFonts w:ascii="Lucida Sans Unicode" w:hAnsi="Lucida Sans Unicode"/>
      <w:kern w:val="2"/>
      <w:sz w:val="24"/>
      <w:lang w:val="ru-RU"/>
    </w:rPr>
  </w:style>
  <w:style w:type="character" w:customStyle="1" w:styleId="PlainTextChar">
    <w:name w:val="Plain Text Char"/>
    <w:locked/>
    <w:rsid w:val="000A6B6B"/>
    <w:rPr>
      <w:rFonts w:ascii="Courier New" w:hAnsi="Courier New"/>
      <w:color w:val="000000"/>
      <w:lang w:val="ru-RU" w:eastAsia="ru-RU"/>
    </w:rPr>
  </w:style>
  <w:style w:type="paragraph" w:customStyle="1" w:styleId="af0">
    <w:name w:val="Знак"/>
    <w:basedOn w:val="a"/>
    <w:rsid w:val="000A6B6B"/>
    <w:pPr>
      <w:spacing w:after="160" w:line="240" w:lineRule="exact"/>
    </w:pPr>
    <w:rPr>
      <w:rFonts w:ascii="Arial" w:hAnsi="Arial" w:cs="Arial"/>
      <w:sz w:val="20"/>
      <w:szCs w:val="20"/>
      <w:lang w:val="en-US" w:eastAsia="en-US"/>
    </w:rPr>
  </w:style>
  <w:style w:type="character" w:styleId="af1">
    <w:name w:val="Strong"/>
    <w:qFormat/>
    <w:rsid w:val="000A6B6B"/>
    <w:rPr>
      <w:rFonts w:cs="Times New Roman"/>
      <w:b/>
      <w:bCs/>
    </w:rPr>
  </w:style>
  <w:style w:type="character" w:customStyle="1" w:styleId="apple-converted-space">
    <w:name w:val="apple-converted-space"/>
    <w:rsid w:val="000A6B6B"/>
    <w:rPr>
      <w:rFonts w:cs="Times New Roman"/>
    </w:rPr>
  </w:style>
  <w:style w:type="paragraph" w:customStyle="1" w:styleId="ListParagraph">
    <w:name w:val="List Paragraph"/>
    <w:basedOn w:val="a"/>
    <w:rsid w:val="000A6B6B"/>
    <w:pPr>
      <w:widowControl w:val="0"/>
      <w:suppressAutoHyphens/>
      <w:ind w:left="720"/>
    </w:pPr>
    <w:rPr>
      <w:kern w:val="2"/>
    </w:rPr>
  </w:style>
  <w:style w:type="paragraph" w:styleId="HTML">
    <w:name w:val="HTML Preformatted"/>
    <w:basedOn w:val="a"/>
    <w:link w:val="HTML0"/>
    <w:rsid w:val="000A6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rPr>
  </w:style>
  <w:style w:type="character" w:customStyle="1" w:styleId="HTML0">
    <w:name w:val="Стандартный HTML Знак"/>
    <w:link w:val="HTML"/>
    <w:rsid w:val="000A6B6B"/>
    <w:rPr>
      <w:rFonts w:ascii="Courier New" w:hAnsi="Courier New" w:cs="Courier New"/>
    </w:rPr>
  </w:style>
  <w:style w:type="paragraph" w:customStyle="1" w:styleId="af2">
    <w:name w:val="Знак Знак Знак Знак Знак Знак Знак Знак Знак"/>
    <w:basedOn w:val="a"/>
    <w:rsid w:val="000A6B6B"/>
    <w:pPr>
      <w:spacing w:before="100" w:beforeAutospacing="1" w:after="100" w:afterAutospacing="1"/>
    </w:pPr>
    <w:rPr>
      <w:rFonts w:ascii="Tahoma" w:hAnsi="Tahoma" w:cs="Tahoma"/>
      <w:sz w:val="20"/>
      <w:szCs w:val="20"/>
      <w:lang w:val="en-US" w:eastAsia="en-US"/>
    </w:rPr>
  </w:style>
  <w:style w:type="paragraph" w:styleId="af3">
    <w:name w:val="footer"/>
    <w:basedOn w:val="a"/>
    <w:link w:val="af4"/>
    <w:rsid w:val="000A6B6B"/>
    <w:pPr>
      <w:tabs>
        <w:tab w:val="center" w:pos="4677"/>
        <w:tab w:val="right" w:pos="9355"/>
      </w:tabs>
    </w:pPr>
    <w:rPr>
      <w:lang/>
    </w:rPr>
  </w:style>
  <w:style w:type="character" w:customStyle="1" w:styleId="af4">
    <w:name w:val="Нижний колонтитул Знак"/>
    <w:link w:val="af3"/>
    <w:rsid w:val="000A6B6B"/>
    <w:rPr>
      <w:sz w:val="24"/>
      <w:szCs w:val="24"/>
    </w:rPr>
  </w:style>
  <w:style w:type="character" w:styleId="af5">
    <w:name w:val="page number"/>
    <w:rsid w:val="000A6B6B"/>
    <w:rPr>
      <w:rFonts w:cs="Times New Roman"/>
    </w:rPr>
  </w:style>
  <w:style w:type="paragraph" w:customStyle="1" w:styleId="consplusnonformat">
    <w:name w:val="consplusnonformat"/>
    <w:basedOn w:val="a"/>
    <w:rsid w:val="000A6B6B"/>
    <w:pPr>
      <w:spacing w:before="100" w:beforeAutospacing="1" w:after="100" w:afterAutospacing="1"/>
    </w:pPr>
  </w:style>
  <w:style w:type="paragraph" w:customStyle="1" w:styleId="consplusnormal1">
    <w:name w:val="consplusnormal"/>
    <w:basedOn w:val="a"/>
    <w:rsid w:val="000A6B6B"/>
    <w:pPr>
      <w:spacing w:before="100" w:beforeAutospacing="1" w:after="100" w:afterAutospacing="1"/>
    </w:pPr>
  </w:style>
  <w:style w:type="paragraph" w:customStyle="1" w:styleId="ConsPlusNonformat0">
    <w:name w:val="ConsPlusNonformat"/>
    <w:rsid w:val="000A6B6B"/>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0A6B6B"/>
    <w:pPr>
      <w:suppressAutoHyphens/>
      <w:ind w:firstLine="567"/>
      <w:jc w:val="both"/>
    </w:pPr>
    <w:rPr>
      <w:sz w:val="20"/>
      <w:szCs w:val="20"/>
      <w:lang w:eastAsia="ar-SA"/>
    </w:rPr>
  </w:style>
  <w:style w:type="paragraph" w:customStyle="1" w:styleId="41">
    <w:name w:val="Знак Знак Знак Знак Знак Знак Знак Знак Знак4"/>
    <w:basedOn w:val="a"/>
    <w:rsid w:val="000A6B6B"/>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 Знак Знак3"/>
    <w:basedOn w:val="a"/>
    <w:rsid w:val="000A6B6B"/>
    <w:pPr>
      <w:spacing w:before="100" w:beforeAutospacing="1" w:after="100" w:afterAutospacing="1"/>
    </w:pPr>
    <w:rPr>
      <w:rFonts w:ascii="Tahoma" w:hAnsi="Tahoma" w:cs="Tahoma"/>
      <w:sz w:val="20"/>
      <w:szCs w:val="20"/>
      <w:lang w:val="en-US" w:eastAsia="en-US"/>
    </w:rPr>
  </w:style>
  <w:style w:type="paragraph" w:customStyle="1" w:styleId="style7">
    <w:name w:val="style7"/>
    <w:basedOn w:val="a"/>
    <w:rsid w:val="000A6B6B"/>
    <w:pPr>
      <w:spacing w:before="100" w:beforeAutospacing="1" w:after="100" w:afterAutospacing="1"/>
    </w:pPr>
  </w:style>
  <w:style w:type="paragraph" w:customStyle="1" w:styleId="style6">
    <w:name w:val="style6"/>
    <w:basedOn w:val="a"/>
    <w:rsid w:val="000A6B6B"/>
    <w:pPr>
      <w:spacing w:before="100" w:beforeAutospacing="1" w:after="100" w:afterAutospacing="1"/>
    </w:pPr>
  </w:style>
  <w:style w:type="paragraph" w:customStyle="1" w:styleId="msonospacing0">
    <w:name w:val="msonospacing"/>
    <w:basedOn w:val="a"/>
    <w:rsid w:val="000A6B6B"/>
    <w:pPr>
      <w:spacing w:before="100" w:beforeAutospacing="1" w:after="100" w:afterAutospacing="1"/>
    </w:pPr>
  </w:style>
  <w:style w:type="paragraph" w:customStyle="1" w:styleId="22">
    <w:name w:val="Знак Знак Знак Знак Знак Знак Знак Знак Знак2"/>
    <w:basedOn w:val="a"/>
    <w:rsid w:val="000A6B6B"/>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 Знак Знак Знак1"/>
    <w:basedOn w:val="a"/>
    <w:rsid w:val="000A6B6B"/>
    <w:pPr>
      <w:spacing w:before="100" w:beforeAutospacing="1" w:after="100" w:afterAutospacing="1"/>
    </w:pPr>
    <w:rPr>
      <w:rFonts w:ascii="Tahoma" w:hAnsi="Tahoma" w:cs="Tahoma"/>
      <w:sz w:val="20"/>
      <w:szCs w:val="20"/>
      <w:lang w:val="en-US" w:eastAsia="en-US"/>
    </w:rPr>
  </w:style>
  <w:style w:type="paragraph" w:styleId="af6">
    <w:name w:val="caption"/>
    <w:basedOn w:val="a"/>
    <w:next w:val="a"/>
    <w:qFormat/>
    <w:rsid w:val="000A6B6B"/>
    <w:pPr>
      <w:spacing w:after="200"/>
    </w:pPr>
    <w:rPr>
      <w:rFonts w:ascii="Calibri" w:hAnsi="Calibri" w:cs="Calibri"/>
      <w:b/>
      <w:bCs/>
      <w:color w:val="4F81BD"/>
      <w:sz w:val="18"/>
      <w:szCs w:val="18"/>
    </w:rPr>
  </w:style>
  <w:style w:type="paragraph" w:styleId="af7">
    <w:name w:val="Title"/>
    <w:basedOn w:val="a"/>
    <w:next w:val="a"/>
    <w:link w:val="af8"/>
    <w:qFormat/>
    <w:rsid w:val="000A6B6B"/>
    <w:pPr>
      <w:pBdr>
        <w:bottom w:val="single" w:sz="8" w:space="4" w:color="4F81BD"/>
      </w:pBdr>
      <w:spacing w:after="300"/>
    </w:pPr>
    <w:rPr>
      <w:rFonts w:ascii="Cambria" w:hAnsi="Cambria"/>
      <w:color w:val="17365D"/>
      <w:spacing w:val="5"/>
      <w:kern w:val="28"/>
      <w:sz w:val="52"/>
      <w:szCs w:val="52"/>
      <w:lang/>
    </w:rPr>
  </w:style>
  <w:style w:type="character" w:customStyle="1" w:styleId="af8">
    <w:name w:val="Название Знак"/>
    <w:link w:val="af7"/>
    <w:rsid w:val="000A6B6B"/>
    <w:rPr>
      <w:rFonts w:ascii="Cambria" w:hAnsi="Cambria" w:cs="Cambria"/>
      <w:color w:val="17365D"/>
      <w:spacing w:val="5"/>
      <w:kern w:val="28"/>
      <w:sz w:val="52"/>
      <w:szCs w:val="52"/>
    </w:rPr>
  </w:style>
  <w:style w:type="paragraph" w:styleId="af9">
    <w:name w:val="Subtitle"/>
    <w:basedOn w:val="a"/>
    <w:next w:val="a"/>
    <w:link w:val="afa"/>
    <w:qFormat/>
    <w:rsid w:val="000A6B6B"/>
    <w:pPr>
      <w:numPr>
        <w:ilvl w:val="1"/>
      </w:numPr>
      <w:spacing w:after="200" w:line="276" w:lineRule="auto"/>
    </w:pPr>
    <w:rPr>
      <w:rFonts w:ascii="Cambria" w:hAnsi="Cambria"/>
      <w:i/>
      <w:iCs/>
      <w:color w:val="4F81BD"/>
      <w:spacing w:val="15"/>
      <w:lang/>
    </w:rPr>
  </w:style>
  <w:style w:type="character" w:customStyle="1" w:styleId="afa">
    <w:name w:val="Подзаголовок Знак"/>
    <w:link w:val="af9"/>
    <w:rsid w:val="000A6B6B"/>
    <w:rPr>
      <w:rFonts w:ascii="Cambria" w:hAnsi="Cambria" w:cs="Cambria"/>
      <w:i/>
      <w:iCs/>
      <w:color w:val="4F81BD"/>
      <w:spacing w:val="15"/>
      <w:sz w:val="24"/>
      <w:szCs w:val="24"/>
    </w:rPr>
  </w:style>
  <w:style w:type="character" w:styleId="afb">
    <w:name w:val="Emphasis"/>
    <w:qFormat/>
    <w:rsid w:val="000A6B6B"/>
    <w:rPr>
      <w:rFonts w:cs="Times New Roman"/>
      <w:i/>
      <w:iCs/>
    </w:rPr>
  </w:style>
  <w:style w:type="paragraph" w:customStyle="1" w:styleId="Quote">
    <w:name w:val="Quote"/>
    <w:basedOn w:val="a"/>
    <w:next w:val="a"/>
    <w:link w:val="QuoteChar"/>
    <w:rsid w:val="000A6B6B"/>
    <w:pPr>
      <w:spacing w:after="200" w:line="276" w:lineRule="auto"/>
    </w:pPr>
    <w:rPr>
      <w:rFonts w:ascii="Calibri" w:hAnsi="Calibri"/>
      <w:i/>
      <w:iCs/>
      <w:color w:val="000000"/>
      <w:sz w:val="22"/>
      <w:szCs w:val="22"/>
      <w:lang/>
    </w:rPr>
  </w:style>
  <w:style w:type="character" w:customStyle="1" w:styleId="QuoteChar">
    <w:name w:val="Quote Char"/>
    <w:link w:val="Quote"/>
    <w:locked/>
    <w:rsid w:val="000A6B6B"/>
    <w:rPr>
      <w:rFonts w:ascii="Calibri" w:hAnsi="Calibri" w:cs="Calibri"/>
      <w:i/>
      <w:iCs/>
      <w:color w:val="000000"/>
      <w:sz w:val="22"/>
      <w:szCs w:val="22"/>
    </w:rPr>
  </w:style>
  <w:style w:type="paragraph" w:customStyle="1" w:styleId="IntenseQuote">
    <w:name w:val="Intense Quote"/>
    <w:basedOn w:val="a"/>
    <w:next w:val="a"/>
    <w:link w:val="IntenseQuoteChar"/>
    <w:rsid w:val="000A6B6B"/>
    <w:pPr>
      <w:pBdr>
        <w:bottom w:val="single" w:sz="4" w:space="4" w:color="4F81BD"/>
      </w:pBdr>
      <w:spacing w:before="200" w:after="280" w:line="276" w:lineRule="auto"/>
      <w:ind w:left="936" w:right="936"/>
    </w:pPr>
    <w:rPr>
      <w:rFonts w:ascii="Calibri" w:hAnsi="Calibri"/>
      <w:b/>
      <w:bCs/>
      <w:i/>
      <w:iCs/>
      <w:color w:val="4F81BD"/>
      <w:sz w:val="22"/>
      <w:szCs w:val="22"/>
      <w:lang/>
    </w:rPr>
  </w:style>
  <w:style w:type="character" w:customStyle="1" w:styleId="IntenseQuoteChar">
    <w:name w:val="Intense Quote Char"/>
    <w:link w:val="IntenseQuote"/>
    <w:locked/>
    <w:rsid w:val="000A6B6B"/>
    <w:rPr>
      <w:rFonts w:ascii="Calibri" w:hAnsi="Calibri" w:cs="Calibri"/>
      <w:b/>
      <w:bCs/>
      <w:i/>
      <w:iCs/>
      <w:color w:val="4F81BD"/>
      <w:sz w:val="22"/>
      <w:szCs w:val="22"/>
    </w:rPr>
  </w:style>
  <w:style w:type="character" w:customStyle="1" w:styleId="SubtleEmphasis">
    <w:name w:val="Subtle Emphasis"/>
    <w:rsid w:val="000A6B6B"/>
    <w:rPr>
      <w:rFonts w:cs="Times New Roman"/>
      <w:i/>
      <w:iCs/>
      <w:color w:val="808080"/>
    </w:rPr>
  </w:style>
  <w:style w:type="character" w:customStyle="1" w:styleId="IntenseEmphasis">
    <w:name w:val="Intense Emphasis"/>
    <w:rsid w:val="000A6B6B"/>
    <w:rPr>
      <w:rFonts w:cs="Times New Roman"/>
      <w:b/>
      <w:bCs/>
      <w:i/>
      <w:iCs/>
      <w:color w:val="4F81BD"/>
    </w:rPr>
  </w:style>
  <w:style w:type="character" w:customStyle="1" w:styleId="SubtleReference">
    <w:name w:val="Subtle Reference"/>
    <w:rsid w:val="000A6B6B"/>
    <w:rPr>
      <w:rFonts w:cs="Times New Roman"/>
      <w:smallCaps/>
      <w:color w:val="auto"/>
      <w:u w:val="single"/>
    </w:rPr>
  </w:style>
  <w:style w:type="character" w:customStyle="1" w:styleId="IntenseReference">
    <w:name w:val="Intense Reference"/>
    <w:rsid w:val="000A6B6B"/>
    <w:rPr>
      <w:rFonts w:cs="Times New Roman"/>
      <w:b/>
      <w:bCs/>
      <w:smallCaps/>
      <w:color w:val="auto"/>
      <w:spacing w:val="5"/>
      <w:u w:val="single"/>
    </w:rPr>
  </w:style>
  <w:style w:type="character" w:customStyle="1" w:styleId="BookTitle">
    <w:name w:val="Book Title"/>
    <w:rsid w:val="000A6B6B"/>
    <w:rPr>
      <w:rFonts w:cs="Times New Roman"/>
      <w:b/>
      <w:bCs/>
      <w:smallCaps/>
      <w:spacing w:val="5"/>
    </w:rPr>
  </w:style>
  <w:style w:type="paragraph" w:customStyle="1" w:styleId="TOCHeading">
    <w:name w:val="TOC Heading"/>
    <w:basedOn w:val="1"/>
    <w:next w:val="a"/>
    <w:rsid w:val="000A6B6B"/>
    <w:pPr>
      <w:outlineLvl w:val="9"/>
    </w:pPr>
  </w:style>
  <w:style w:type="paragraph" w:styleId="afc">
    <w:name w:val="header"/>
    <w:basedOn w:val="a"/>
    <w:link w:val="afd"/>
    <w:rsid w:val="000A6B6B"/>
    <w:pPr>
      <w:widowControl w:val="0"/>
      <w:tabs>
        <w:tab w:val="center" w:pos="4677"/>
        <w:tab w:val="right" w:pos="9355"/>
      </w:tabs>
      <w:suppressAutoHyphens/>
    </w:pPr>
    <w:rPr>
      <w:kern w:val="2"/>
      <w:lang/>
    </w:rPr>
  </w:style>
  <w:style w:type="character" w:customStyle="1" w:styleId="afd">
    <w:name w:val="Верхний колонтитул Знак"/>
    <w:link w:val="afc"/>
    <w:rsid w:val="000A6B6B"/>
    <w:rPr>
      <w:kern w:val="2"/>
      <w:sz w:val="24"/>
      <w:szCs w:val="24"/>
    </w:rPr>
  </w:style>
  <w:style w:type="paragraph" w:styleId="23">
    <w:name w:val="Body Text Indent 2"/>
    <w:basedOn w:val="a"/>
    <w:link w:val="24"/>
    <w:rsid w:val="000A6B6B"/>
    <w:pPr>
      <w:spacing w:after="120" w:line="480" w:lineRule="auto"/>
      <w:ind w:left="283"/>
    </w:pPr>
    <w:rPr>
      <w:lang/>
    </w:rPr>
  </w:style>
  <w:style w:type="character" w:customStyle="1" w:styleId="24">
    <w:name w:val="Основной текст с отступом 2 Знак"/>
    <w:link w:val="23"/>
    <w:rsid w:val="000A6B6B"/>
    <w:rPr>
      <w:sz w:val="24"/>
      <w:szCs w:val="24"/>
    </w:rPr>
  </w:style>
  <w:style w:type="paragraph" w:customStyle="1" w:styleId="61">
    <w:name w:val="Знак6"/>
    <w:basedOn w:val="a"/>
    <w:rsid w:val="000A6B6B"/>
    <w:pPr>
      <w:spacing w:after="160" w:line="240" w:lineRule="exact"/>
    </w:pPr>
    <w:rPr>
      <w:rFonts w:ascii="Verdana" w:hAnsi="Verdana" w:cs="Verdana"/>
      <w:sz w:val="20"/>
      <w:szCs w:val="20"/>
      <w:lang w:val="en-US" w:eastAsia="en-US"/>
    </w:rPr>
  </w:style>
  <w:style w:type="paragraph" w:customStyle="1" w:styleId="ConsPlusDocList">
    <w:name w:val="ConsPlusDocList"/>
    <w:next w:val="a"/>
    <w:rsid w:val="000A6B6B"/>
    <w:pPr>
      <w:widowControl w:val="0"/>
      <w:suppressAutoHyphens/>
    </w:pPr>
    <w:rPr>
      <w:rFonts w:ascii="Arial" w:hAnsi="Arial" w:cs="Arial"/>
      <w:lang w:eastAsia="hi-IN" w:bidi="hi-IN"/>
    </w:rPr>
  </w:style>
</w:styles>
</file>

<file path=word/webSettings.xml><?xml version="1.0" encoding="utf-8"?>
<w:webSettings xmlns:r="http://schemas.openxmlformats.org/officeDocument/2006/relationships" xmlns:w="http://schemas.openxmlformats.org/wordprocessingml/2006/main">
  <w:divs>
    <w:div w:id="791706640">
      <w:bodyDiv w:val="1"/>
      <w:marLeft w:val="0"/>
      <w:marRight w:val="0"/>
      <w:marTop w:val="0"/>
      <w:marBottom w:val="0"/>
      <w:divBdr>
        <w:top w:val="none" w:sz="0" w:space="0" w:color="auto"/>
        <w:left w:val="none" w:sz="0" w:space="0" w:color="auto"/>
        <w:bottom w:val="none" w:sz="0" w:space="0" w:color="auto"/>
        <w:right w:val="none" w:sz="0" w:space="0" w:color="auto"/>
      </w:divBdr>
    </w:div>
    <w:div w:id="21160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ЛОЗНОВСКОЕ СЕЛЬСКОЕ ПОСЕЛЕНИЕ</vt:lpstr>
    </vt:vector>
  </TitlesOfParts>
  <Company>Reanimator Extreme Edition</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ЛОЗНОВСКОЕ СЕЛЬСКОЕ ПОСЕЛЕНИЕ</dc:title>
  <dc:creator>1</dc:creator>
  <cp:lastModifiedBy>user1</cp:lastModifiedBy>
  <cp:revision>2</cp:revision>
  <cp:lastPrinted>2023-07-07T07:47:00Z</cp:lastPrinted>
  <dcterms:created xsi:type="dcterms:W3CDTF">2024-06-04T10:56:00Z</dcterms:created>
  <dcterms:modified xsi:type="dcterms:W3CDTF">2024-06-04T10:56:00Z</dcterms:modified>
</cp:coreProperties>
</file>