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6EE" w:rsidRPr="00A066EE" w:rsidRDefault="0097772E" w:rsidP="00734ACB">
      <w:pPr>
        <w:shd w:val="clear" w:color="auto" w:fill="FFFFFF"/>
        <w:tabs>
          <w:tab w:val="left" w:pos="310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2730500</wp:posOffset>
            </wp:positionH>
            <wp:positionV relativeFrom="paragraph">
              <wp:posOffset>130175</wp:posOffset>
            </wp:positionV>
            <wp:extent cx="548640" cy="707390"/>
            <wp:effectExtent l="0" t="0" r="381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34ACB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ПРОЕКТ</w:t>
      </w:r>
      <w:r w:rsidR="003A2563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br w:type="textWrapping" w:clear="all"/>
      </w:r>
      <w:r w:rsidR="00A066EE" w:rsidRPr="00A066E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РОССИЙСКАЯ ФЕДЕРАЦИЯ</w:t>
      </w:r>
    </w:p>
    <w:p w:rsidR="00A066EE" w:rsidRPr="00A066EE" w:rsidRDefault="00A066EE" w:rsidP="00A066E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  <w:r w:rsidRPr="00A066E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РОСТОВСКАЯ ОБЛАСТЬ</w:t>
      </w:r>
    </w:p>
    <w:p w:rsidR="00A066EE" w:rsidRPr="00A066EE" w:rsidRDefault="00A066EE" w:rsidP="00A066E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  <w:r w:rsidRPr="00A066E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ЦИМЛЯНСКИЙ РАЙОН</w:t>
      </w:r>
    </w:p>
    <w:p w:rsidR="00A066EE" w:rsidRPr="00A066EE" w:rsidRDefault="00A066EE" w:rsidP="00A066E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  <w:r w:rsidRPr="00A066E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МУНИЦИПАЛЬНОЕ ОБРАЗОВАНИЕ</w:t>
      </w:r>
    </w:p>
    <w:p w:rsidR="00A066EE" w:rsidRPr="00A066EE" w:rsidRDefault="00A066EE" w:rsidP="00A066E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  <w:r w:rsidRPr="00A066E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«ЛОЗНОВСКОЕ СЕЛЬСКОЕ ПОСЕЛЕНИЕ»</w:t>
      </w:r>
    </w:p>
    <w:p w:rsidR="00A066EE" w:rsidRPr="00A066EE" w:rsidRDefault="00A066EE" w:rsidP="00A066E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</w:p>
    <w:p w:rsidR="00A066EE" w:rsidRPr="00A066EE" w:rsidRDefault="00A066EE" w:rsidP="00A066E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 xml:space="preserve">СОБРАНИЕ ДЕПУТАТОВ </w:t>
      </w:r>
      <w:r w:rsidRPr="00A066E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ЛОЗНОВСКОГО СЕЛЬСКОГО ПОСЕЛЕНИЯ</w:t>
      </w:r>
    </w:p>
    <w:p w:rsidR="00A066EE" w:rsidRDefault="00A066EE" w:rsidP="00A066E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</w:p>
    <w:p w:rsidR="00A066EE" w:rsidRDefault="00A066EE" w:rsidP="00A066E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  <w:r w:rsidRPr="00A066E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РЕШЕНИЕ</w:t>
      </w:r>
    </w:p>
    <w:p w:rsidR="00A066EE" w:rsidRPr="00A066EE" w:rsidRDefault="00A066EE" w:rsidP="00A066E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</w:p>
    <w:p w:rsidR="00A066EE" w:rsidRDefault="0040718D" w:rsidP="00A066E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__.12.2024</w:t>
      </w:r>
      <w:r w:rsidR="00A066EE" w:rsidRPr="00A066E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 xml:space="preserve">                          № ___</w:t>
      </w:r>
      <w:r w:rsidR="00A066EE" w:rsidRPr="00A066E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 xml:space="preserve">                              </w:t>
      </w:r>
      <w:r w:rsidR="00A066E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х. Лозной</w:t>
      </w:r>
    </w:p>
    <w:p w:rsidR="00A066EE" w:rsidRDefault="00A066EE" w:rsidP="00A066E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</w:p>
    <w:tbl>
      <w:tblPr>
        <w:tblW w:w="0" w:type="auto"/>
        <w:tblLook w:val="04A0"/>
      </w:tblPr>
      <w:tblGrid>
        <w:gridCol w:w="5211"/>
      </w:tblGrid>
      <w:tr w:rsidR="00A066EE" w:rsidRPr="000610EF" w:rsidTr="000B0FE4">
        <w:tc>
          <w:tcPr>
            <w:tcW w:w="5211" w:type="dxa"/>
            <w:shd w:val="clear" w:color="auto" w:fill="auto"/>
          </w:tcPr>
          <w:p w:rsidR="00A066EE" w:rsidRPr="000610EF" w:rsidRDefault="00A066EE" w:rsidP="000B0FE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r w:rsidR="000B0F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Соглашения от 02.12.2024</w:t>
            </w:r>
            <w:r w:rsidR="00A8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</w:t>
            </w:r>
            <w:r w:rsidR="00890A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A8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Pr="00061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 передаче</w:t>
            </w:r>
            <w:r w:rsidR="000B0F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0B0FE4" w:rsidRPr="000B0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части полномочий по </w:t>
            </w:r>
            <w:r w:rsidR="000B0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осуществлению </w:t>
            </w:r>
            <w:r w:rsidR="000B0FE4" w:rsidRPr="000B0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</w:t>
            </w:r>
            <w:r w:rsidR="000B0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его </w:t>
            </w:r>
            <w:r w:rsidR="000B0FE4" w:rsidRPr="000B0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финансового контроля</w:t>
            </w:r>
          </w:p>
        </w:tc>
      </w:tr>
    </w:tbl>
    <w:p w:rsidR="00A066EE" w:rsidRPr="00A066EE" w:rsidRDefault="00A066EE" w:rsidP="00A066E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</w:p>
    <w:p w:rsidR="00A066EE" w:rsidRPr="00A066EE" w:rsidRDefault="00A066EE" w:rsidP="00A8568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  <w:proofErr w:type="gramStart"/>
      <w:r w:rsidRPr="00A066E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«Лозновское сельское поселение», решением Собрания депутатов Лозновского сельского от 18.03.2020 № 95 «Об утверждении Порядка заключения соглашений о передаче (принятии) осуществления части полномочий по решению вопросов местного значения между Администрацией Лозновского сельского поселения и Администрацией Цимлянского района», Собрание депутатов Лозновского сельского</w:t>
      </w:r>
      <w:proofErr w:type="gramEnd"/>
      <w:r w:rsidRPr="00A066E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 xml:space="preserve"> поселения</w:t>
      </w:r>
    </w:p>
    <w:p w:rsidR="00A066EE" w:rsidRPr="00A066EE" w:rsidRDefault="00A066EE" w:rsidP="00A066E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  <w:r w:rsidRPr="00A066E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РЕШИЛО:</w:t>
      </w:r>
    </w:p>
    <w:p w:rsidR="00A066EE" w:rsidRPr="00A066EE" w:rsidRDefault="00A066EE" w:rsidP="00A066E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</w:p>
    <w:p w:rsidR="00A066EE" w:rsidRPr="00A066EE" w:rsidRDefault="00A066EE" w:rsidP="00A066E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 xml:space="preserve">1. Утвердить </w:t>
      </w:r>
      <w:r w:rsidR="000B0FE4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 xml:space="preserve">соглашение от 02.12.2024 №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3</w:t>
      </w:r>
      <w:r w:rsidRPr="00A066E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 xml:space="preserve"> </w:t>
      </w:r>
      <w:r w:rsidR="000B0FE4" w:rsidRPr="00061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передаче</w:t>
      </w:r>
      <w:r w:rsidR="000B0F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B0FE4" w:rsidRPr="000B0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полномочий по </w:t>
      </w:r>
      <w:r w:rsidR="000B0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осуществлению </w:t>
      </w:r>
      <w:r w:rsidR="000B0FE4" w:rsidRPr="000B0FE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</w:t>
      </w:r>
      <w:r w:rsidR="000B0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0B0FE4" w:rsidRPr="000B0FE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финансового контроля</w:t>
      </w:r>
      <w:r w:rsidRPr="00A066E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 xml:space="preserve"> (прилагается).</w:t>
      </w:r>
    </w:p>
    <w:p w:rsidR="00A066EE" w:rsidRPr="00A066EE" w:rsidRDefault="00A066EE" w:rsidP="00A066E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  <w:r w:rsidRPr="00A066E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2. Настоящее решение вступает в силу со дня его официального опубл</w:t>
      </w:r>
      <w:r w:rsidR="00A8568A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икования, но не ранее 01.01.2025</w:t>
      </w:r>
      <w:r w:rsidRPr="00A066E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 xml:space="preserve"> и подлежит размещению на официальном сайте Администрации Лозновского сельского поселения. </w:t>
      </w:r>
    </w:p>
    <w:p w:rsidR="00A066EE" w:rsidRPr="00A066EE" w:rsidRDefault="00A066EE" w:rsidP="00A066E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</w:p>
    <w:p w:rsidR="00A066EE" w:rsidRPr="00A066EE" w:rsidRDefault="00A066EE" w:rsidP="00A066E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  <w:r w:rsidRPr="00A066E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 xml:space="preserve">Председатель Собрания депутатов – </w:t>
      </w:r>
    </w:p>
    <w:p w:rsidR="00A066EE" w:rsidRDefault="00A066EE" w:rsidP="003A256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  <w:r w:rsidRPr="00A066EE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Глава Лозновского сельского поселения                                      С.Л. Хухлаев</w:t>
      </w:r>
    </w:p>
    <w:p w:rsidR="000B0FE4" w:rsidRDefault="000B0FE4" w:rsidP="00A8568A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</w:p>
    <w:p w:rsidR="000B0FE4" w:rsidRDefault="000B0FE4" w:rsidP="00A8568A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</w:p>
    <w:p w:rsidR="000B0FE4" w:rsidRDefault="000B0FE4" w:rsidP="00A8568A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</w:p>
    <w:p w:rsidR="000B0FE4" w:rsidRDefault="000B0FE4" w:rsidP="00A8568A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  <w:bookmarkStart w:id="0" w:name="_GoBack"/>
      <w:bookmarkEnd w:id="0"/>
    </w:p>
    <w:p w:rsidR="00DB068A" w:rsidRDefault="00A8568A" w:rsidP="00A8568A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lastRenderedPageBreak/>
        <w:t>Приложение к решению</w:t>
      </w:r>
    </w:p>
    <w:p w:rsidR="00A8568A" w:rsidRDefault="00A8568A" w:rsidP="00A8568A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от __.12.2024 №___</w:t>
      </w:r>
    </w:p>
    <w:p w:rsidR="00A8568A" w:rsidRDefault="00A8568A" w:rsidP="00A8568A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</w:p>
    <w:p w:rsidR="000B0FE4" w:rsidRPr="000B0FE4" w:rsidRDefault="000B0FE4" w:rsidP="000B0FE4">
      <w:pPr>
        <w:widowControl w:val="0"/>
        <w:tabs>
          <w:tab w:val="left" w:leader="underscore" w:pos="6762"/>
        </w:tabs>
        <w:spacing w:after="0" w:line="327" w:lineRule="exact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shd w:val="clear" w:color="auto" w:fill="FFFFFF"/>
          <w:lang w:eastAsia="ru-RU"/>
        </w:rPr>
      </w:pPr>
      <w:r w:rsidRPr="000B0FE4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shd w:val="clear" w:color="auto" w:fill="FFFFFF"/>
          <w:lang w:eastAsia="ru-RU"/>
        </w:rPr>
        <w:t>СОГЛАШЕНИЕ № 3</w:t>
      </w:r>
    </w:p>
    <w:p w:rsidR="000B0FE4" w:rsidRPr="000B0FE4" w:rsidRDefault="000B0FE4" w:rsidP="000B0FE4">
      <w:pPr>
        <w:widowControl w:val="0"/>
        <w:spacing w:after="274" w:line="327" w:lineRule="exact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shd w:val="clear" w:color="auto" w:fill="FFFFFF"/>
          <w:lang w:eastAsia="ru-RU"/>
        </w:rPr>
      </w:pPr>
      <w:r w:rsidRPr="000B0FE4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shd w:val="clear" w:color="auto" w:fill="FFFFFF"/>
          <w:lang w:eastAsia="ru-RU"/>
        </w:rPr>
        <w:t>о передаче части полномочий по осуществлению внешнего                муниципального финансового контроля</w:t>
      </w:r>
    </w:p>
    <w:p w:rsidR="000B0FE4" w:rsidRPr="000B0FE4" w:rsidRDefault="000B0FE4" w:rsidP="000B0FE4">
      <w:pPr>
        <w:widowControl w:val="0"/>
        <w:spacing w:after="36" w:line="240" w:lineRule="auto"/>
        <w:ind w:left="20" w:firstLine="688"/>
        <w:jc w:val="both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shd w:val="clear" w:color="auto" w:fill="FFFFFF"/>
          <w:lang w:eastAsia="ru-RU"/>
        </w:rPr>
      </w:pPr>
      <w:r w:rsidRPr="000B0FE4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shd w:val="clear" w:color="auto" w:fill="FFFFFF"/>
          <w:lang w:eastAsia="ru-RU"/>
        </w:rPr>
        <w:t xml:space="preserve">г. Цимлянск    </w:t>
      </w:r>
      <w:r w:rsidRPr="000B0FE4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shd w:val="clear" w:color="auto" w:fill="FFFFFF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shd w:val="clear" w:color="auto" w:fill="FFFFFF"/>
          <w:lang w:eastAsia="ru-RU"/>
        </w:rPr>
        <w:t xml:space="preserve">                             «</w:t>
      </w:r>
      <w:r w:rsidRPr="000B0FE4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shd w:val="clear" w:color="auto" w:fill="FFFFFF"/>
          <w:lang w:eastAsia="ru-RU"/>
        </w:rPr>
        <w:t>02» декабря 2024 года</w:t>
      </w:r>
    </w:p>
    <w:p w:rsidR="000B0FE4" w:rsidRPr="000B0FE4" w:rsidRDefault="000B0FE4" w:rsidP="000B0FE4">
      <w:pPr>
        <w:widowControl w:val="0"/>
        <w:spacing w:after="36" w:line="240" w:lineRule="auto"/>
        <w:ind w:left="20" w:firstLine="688"/>
        <w:jc w:val="both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shd w:val="clear" w:color="auto" w:fill="FFFFFF"/>
          <w:lang w:eastAsia="ru-RU"/>
        </w:rPr>
      </w:pPr>
    </w:p>
    <w:p w:rsidR="000B0FE4" w:rsidRPr="000B0FE4" w:rsidRDefault="000B0FE4" w:rsidP="000B0FE4">
      <w:pPr>
        <w:widowControl w:val="0"/>
        <w:tabs>
          <w:tab w:val="left" w:leader="underscore" w:pos="10195"/>
        </w:tabs>
        <w:spacing w:after="0" w:line="321" w:lineRule="exact"/>
        <w:ind w:left="20" w:firstLine="760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</w:pPr>
      <w:proofErr w:type="gramStart"/>
      <w:r w:rsidRPr="000B0FE4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  <w:t>Собрание депутатов Лозновского сельского поселения (далее – Собрание депутатов поселения), в лице председателя Собрания депутатов – главы Лозновского сельского поселения Хухлаева Сергея Леонидовича, действующего на основании Устава муниципального образования «Лозновское сельское поселение», Собрание депутатов Цимлянского района (далее – Собрание депутатов района), в лице председателя Собрания депутатов – главы Цимлянского района Перфиловой Людмилы Петровны, действующего на основании Устава муниципального образования «Цимлянский район», Контрольно-счетная палата Цимлянского</w:t>
      </w:r>
      <w:proofErr w:type="gramEnd"/>
      <w:r w:rsidRPr="000B0FE4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0B0FE4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  <w:t>района (далее – Палата), в лице председателя Шалимовой Ирины Александровны, действующего на основании Положения о Контрольно-счетной палате Цимлянского района, утвержденного решением Собрания депутатов Цимлянского района от 12.11.2019 №240, вместе именуемые «Стороны», в соответствии с частью 11 статьи 3 Федерального закона от 07.02.2011 № 6-ФЗ «Об общих принципах организации и деятельности контрольно-счетных органов субъектов Российской Федерации и муниципальных образований» и решением Собрания депутатов</w:t>
      </w:r>
      <w:proofErr w:type="gramEnd"/>
      <w:r w:rsidRPr="000B0FE4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  <w:t xml:space="preserve"> Лозновского сельского поселения от 28.10.2024 года № 100 «О  передаче части полномочий по осуществлению внешнего муниципального финансового контроля» заключили настоящее Соглашение о нижеследующем:</w:t>
      </w:r>
    </w:p>
    <w:p w:rsidR="000B0FE4" w:rsidRPr="000B0FE4" w:rsidRDefault="000B0FE4" w:rsidP="000B0FE4">
      <w:pPr>
        <w:widowControl w:val="0"/>
        <w:spacing w:after="0" w:line="321" w:lineRule="exact"/>
        <w:ind w:left="20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</w:pPr>
    </w:p>
    <w:p w:rsidR="000B0FE4" w:rsidRPr="000B0FE4" w:rsidRDefault="000B0FE4" w:rsidP="000B0FE4">
      <w:pPr>
        <w:widowControl w:val="0"/>
        <w:tabs>
          <w:tab w:val="left" w:pos="3570"/>
        </w:tabs>
        <w:spacing w:after="197" w:line="250" w:lineRule="exact"/>
        <w:ind w:left="3300"/>
        <w:jc w:val="both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shd w:val="clear" w:color="auto" w:fill="FFFFFF"/>
          <w:lang w:eastAsia="ru-RU"/>
        </w:rPr>
      </w:pPr>
      <w:r w:rsidRPr="000B0FE4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shd w:val="clear" w:color="auto" w:fill="FFFFFF"/>
          <w:lang w:eastAsia="ru-RU"/>
        </w:rPr>
        <w:t>1. ПРЕДМЕТ СОГЛАШЕНИЯ</w:t>
      </w:r>
    </w:p>
    <w:p w:rsidR="000B0FE4" w:rsidRPr="000B0FE4" w:rsidRDefault="000B0FE4" w:rsidP="000B0FE4">
      <w:pPr>
        <w:widowControl w:val="0"/>
        <w:numPr>
          <w:ilvl w:val="1"/>
          <w:numId w:val="15"/>
        </w:numPr>
        <w:tabs>
          <w:tab w:val="left" w:pos="1347"/>
        </w:tabs>
        <w:spacing w:after="0" w:line="321" w:lineRule="exact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</w:pPr>
      <w:r w:rsidRPr="000B0FE4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  <w:t>Предметом настоящего Соглашения является передача Собранию депутатов Цимлянского района полномочий по осуществлению внешнего муниципального финансового контроля в муниципальном образовании «Лозновское сельское поселение» и передача из бюджета Лозновского сельского поселения Цимлянского района в бюджет Цимлянского района межбюджетных трансфертов на осуществление передаваемых полномочий.</w:t>
      </w:r>
    </w:p>
    <w:p w:rsidR="000B0FE4" w:rsidRPr="000B0FE4" w:rsidRDefault="000B0FE4" w:rsidP="000B0FE4">
      <w:pPr>
        <w:widowControl w:val="0"/>
        <w:tabs>
          <w:tab w:val="left" w:pos="1347"/>
        </w:tabs>
        <w:spacing w:after="0" w:line="321" w:lineRule="exact"/>
        <w:ind w:left="20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</w:pPr>
      <w:r w:rsidRPr="000B0FE4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  <w:t xml:space="preserve">          Палата наделяется Собранием депутатов района полномочиями по осуществлению внешнего муниципального финансового контроля в муниципальном образовании «Лозновское сельское поселение».</w:t>
      </w:r>
    </w:p>
    <w:p w:rsidR="000B0FE4" w:rsidRPr="000B0FE4" w:rsidRDefault="000B0FE4" w:rsidP="000B0FE4">
      <w:pPr>
        <w:widowControl w:val="0"/>
        <w:tabs>
          <w:tab w:val="left" w:pos="1347"/>
        </w:tabs>
        <w:spacing w:after="0" w:line="321" w:lineRule="exact"/>
        <w:ind w:left="20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</w:pPr>
      <w:r w:rsidRPr="000B0FE4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  <w:t xml:space="preserve">          1.2. В целях реализации настоящего Соглашения Палате передаются следующие полномочия по осуществлению внешнего муниципального финансового контроля:</w:t>
      </w:r>
    </w:p>
    <w:p w:rsidR="000B0FE4" w:rsidRPr="000B0FE4" w:rsidRDefault="000B0FE4" w:rsidP="000B0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F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</w:t>
      </w:r>
      <w:r w:rsidRPr="000B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экспертиза проекта бюджета Лозновского сельского поселения Цимлянского района, проверка и анализ обоснованности его показателей;</w:t>
      </w:r>
    </w:p>
    <w:p w:rsidR="000B0FE4" w:rsidRPr="000B0FE4" w:rsidRDefault="000B0FE4" w:rsidP="000B0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внешняя проверка годового отчета об исполнении бюджета Лозновского сельского поселения Цимлянского района;</w:t>
      </w:r>
    </w:p>
    <w:p w:rsidR="000B0FE4" w:rsidRPr="000B0FE4" w:rsidRDefault="000B0FE4" w:rsidP="000B0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осуществление </w:t>
      </w:r>
      <w:proofErr w:type="gramStart"/>
      <w:r w:rsidRPr="000B0F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0B0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законностью и эффективностью использования средств бюджета Лозновского сельского поселения Цимлянского района.</w:t>
      </w:r>
    </w:p>
    <w:p w:rsidR="000B0FE4" w:rsidRPr="000B0FE4" w:rsidRDefault="000B0FE4" w:rsidP="000B0FE4">
      <w:pPr>
        <w:widowControl w:val="0"/>
        <w:tabs>
          <w:tab w:val="left" w:pos="1347"/>
        </w:tabs>
        <w:spacing w:after="237" w:line="321" w:lineRule="exact"/>
        <w:ind w:right="40"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</w:pPr>
      <w:r w:rsidRPr="000B0FE4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  <w:t>1.3. При осуществлении внешнего муниципального финансового контроля в рамках переданных полномочий Палата руководствуется Конституцией Российской Федерации, законодательством Российской Федерации, Ростовской области, нормативными правовыми актами Цимлянского района, Регламентом Палаты и использует стандарты внешнего муниципального финансового контроля, утвержденные Палатой.</w:t>
      </w:r>
    </w:p>
    <w:p w:rsidR="000B0FE4" w:rsidRPr="000B0FE4" w:rsidRDefault="000B0FE4" w:rsidP="000B0FE4">
      <w:pPr>
        <w:widowControl w:val="0"/>
        <w:tabs>
          <w:tab w:val="left" w:pos="1056"/>
        </w:tabs>
        <w:spacing w:after="59" w:line="250" w:lineRule="exact"/>
        <w:ind w:left="780"/>
        <w:jc w:val="both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shd w:val="clear" w:color="auto" w:fill="FFFFFF"/>
          <w:lang w:eastAsia="ru-RU"/>
        </w:rPr>
      </w:pPr>
    </w:p>
    <w:p w:rsidR="000B0FE4" w:rsidRPr="000B0FE4" w:rsidRDefault="000B0FE4" w:rsidP="000B0FE4">
      <w:pPr>
        <w:widowControl w:val="0"/>
        <w:numPr>
          <w:ilvl w:val="0"/>
          <w:numId w:val="15"/>
        </w:numPr>
        <w:tabs>
          <w:tab w:val="left" w:pos="1056"/>
        </w:tabs>
        <w:spacing w:after="59" w:line="250" w:lineRule="exact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shd w:val="clear" w:color="auto" w:fill="FFFFFF"/>
          <w:lang w:eastAsia="ru-RU"/>
        </w:rPr>
      </w:pPr>
      <w:r w:rsidRPr="000B0FE4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shd w:val="clear" w:color="auto" w:fill="FFFFFF"/>
          <w:lang w:eastAsia="ru-RU"/>
        </w:rPr>
        <w:t xml:space="preserve">ОБЩИЕ УСЛОВИЯ И ПОРЯДОК РЕАЛИЗАЦИИ </w:t>
      </w:r>
    </w:p>
    <w:p w:rsidR="000B0FE4" w:rsidRPr="000B0FE4" w:rsidRDefault="000B0FE4" w:rsidP="000B0FE4">
      <w:pPr>
        <w:widowControl w:val="0"/>
        <w:tabs>
          <w:tab w:val="left" w:pos="1056"/>
        </w:tabs>
        <w:spacing w:after="59" w:line="250" w:lineRule="exact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shd w:val="clear" w:color="auto" w:fill="FFFFFF"/>
          <w:lang w:eastAsia="ru-RU"/>
        </w:rPr>
      </w:pPr>
      <w:r w:rsidRPr="000B0FE4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shd w:val="clear" w:color="auto" w:fill="FFFFFF"/>
          <w:lang w:eastAsia="ru-RU"/>
        </w:rPr>
        <w:t>ПЕРЕДАННЫХ ПОЛНОМОЧИЙ</w:t>
      </w:r>
    </w:p>
    <w:p w:rsidR="000B0FE4" w:rsidRPr="000B0FE4" w:rsidRDefault="000B0FE4" w:rsidP="000B0FE4">
      <w:pPr>
        <w:widowControl w:val="0"/>
        <w:tabs>
          <w:tab w:val="left" w:pos="1347"/>
        </w:tabs>
        <w:spacing w:after="0" w:line="321" w:lineRule="exact"/>
        <w:ind w:right="40" w:firstLine="780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</w:pPr>
      <w:r w:rsidRPr="000B0FE4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  <w:t>2.1. В целях реализации переданных полномочий Палата осуществляет в соответствии с планом работы на год контрольные и экспертно-аналитические мероприятия. Порядок подготовки и проведения контрольных и экспертно-аналитических мероприятий определяется Регламентом Палаты с учетом особенностей, установленных действующим законодательством, нормативными правовыми актами Цимлянского района, стандартами, утвержденными в Палате, и настоящим Соглашением.</w:t>
      </w:r>
    </w:p>
    <w:p w:rsidR="000B0FE4" w:rsidRPr="000B0FE4" w:rsidRDefault="000B0FE4" w:rsidP="000B0FE4">
      <w:pPr>
        <w:widowControl w:val="0"/>
        <w:tabs>
          <w:tab w:val="left" w:pos="1347"/>
        </w:tabs>
        <w:spacing w:after="0" w:line="321" w:lineRule="exact"/>
        <w:ind w:right="40" w:firstLine="780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</w:pPr>
      <w:r w:rsidRPr="000B0FE4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  <w:t>2.2. В целях реализации переданных полномочий устанавливается следующий порядок организации внешнего муниципального финансового контроля:</w:t>
      </w:r>
    </w:p>
    <w:p w:rsidR="000B0FE4" w:rsidRPr="000B0FE4" w:rsidRDefault="000B0FE4" w:rsidP="000B0FE4">
      <w:pPr>
        <w:widowControl w:val="0"/>
        <w:spacing w:after="0" w:line="315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</w:pPr>
      <w:r w:rsidRPr="000B0FE4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  <w:t>2.2.1. При проведении экспертизы проекта решения о бюджете сельского поселения на очередной финансовый год (и плановый период) (далее – проект решения) осуществляется оценка (анализ) его соответствия по составу и содержанию требованиям нормативных правовых актов Российской Федерации, Ростовской области, Цимлянского района и муниципальных правовых актов сельского поселения.</w:t>
      </w:r>
    </w:p>
    <w:p w:rsidR="000B0FE4" w:rsidRPr="000B0FE4" w:rsidRDefault="000B0FE4" w:rsidP="000B0FE4">
      <w:pPr>
        <w:widowControl w:val="0"/>
        <w:tabs>
          <w:tab w:val="left" w:leader="underscore" w:pos="1478"/>
        </w:tabs>
        <w:spacing w:after="0" w:line="315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</w:pPr>
      <w:r w:rsidRPr="000B0FE4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  <w:t>Одновременно с проектом решения в Палату представляются документы и материалы в составе, определенном Бюджетным кодеком Российской Федерации и положением о бюджетном процессе в муниципальном образовании «Лозновское сельское поселение».</w:t>
      </w:r>
    </w:p>
    <w:p w:rsidR="000B0FE4" w:rsidRPr="000B0FE4" w:rsidRDefault="000B0FE4" w:rsidP="000B0FE4">
      <w:pPr>
        <w:widowControl w:val="0"/>
        <w:spacing w:after="0" w:line="315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</w:pPr>
      <w:r w:rsidRPr="000B0FE4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  <w:t>В процессе осуществления Палатой экспертизы проекта решения состав информации, направляемой Собранием депутатов поселения в Палату, может уточняться Палатой с установлением сроков ее предоставления, в пределах сроков, установленных действующим законодательством.</w:t>
      </w:r>
    </w:p>
    <w:p w:rsidR="000B0FE4" w:rsidRPr="000B0FE4" w:rsidRDefault="000B0FE4" w:rsidP="000B0FE4">
      <w:pPr>
        <w:widowControl w:val="0"/>
        <w:spacing w:after="0" w:line="315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</w:pPr>
      <w:r w:rsidRPr="000B0FE4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  <w:t>По итогам экспертизы составляется заключение, направляемое в Собрание депутатов поселения и Администрацию сельского поселения.</w:t>
      </w:r>
    </w:p>
    <w:p w:rsidR="000B0FE4" w:rsidRPr="000B0FE4" w:rsidRDefault="000B0FE4" w:rsidP="000B0FE4">
      <w:pPr>
        <w:widowControl w:val="0"/>
        <w:spacing w:after="0" w:line="315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</w:pPr>
      <w:r w:rsidRPr="000B0F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 xml:space="preserve">2.2.2. При проведении внешней проверки годового отчета об исполнении бюджета сельского поселения (далее – внешняя проверка) осуществляется внешняя проверка бюджетной отчетности главных </w:t>
      </w:r>
      <w:r w:rsidRPr="000B0F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lastRenderedPageBreak/>
        <w:t>администраторов бюджетных средств и подготовка заключения на годовой отчет об исполнении бюджета сельского поселения в соответствии с требованиями Бюджетного кодекса Российской Федерации и утвержденными в Палате стандартами.</w:t>
      </w:r>
    </w:p>
    <w:p w:rsidR="000B0FE4" w:rsidRPr="000B0FE4" w:rsidRDefault="000B0FE4" w:rsidP="000B0FE4">
      <w:pPr>
        <w:widowControl w:val="0"/>
        <w:spacing w:after="0" w:line="31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0B0F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Перечень документов и материалов, представляемых в Палату в целях проведения внешней проверки, а также информация о сроках, способах и форме представления сведений формируется Палатой и доводится до Администрации сельского поселения дополнительно.</w:t>
      </w:r>
    </w:p>
    <w:p w:rsidR="000B0FE4" w:rsidRPr="000B0FE4" w:rsidRDefault="000B0FE4" w:rsidP="000B0FE4">
      <w:pPr>
        <w:widowControl w:val="0"/>
        <w:spacing w:after="0" w:line="318" w:lineRule="exact"/>
        <w:ind w:firstLine="72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0B0F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По итогам внешней проверки составляется заключение, направляемое в Собрание депутатов поселения и Администрацию сельского поселения.</w:t>
      </w:r>
    </w:p>
    <w:p w:rsidR="000B0FE4" w:rsidRPr="000B0FE4" w:rsidRDefault="000B0FE4" w:rsidP="000B0FE4">
      <w:pPr>
        <w:widowControl w:val="0"/>
        <w:spacing w:after="0" w:line="318" w:lineRule="exact"/>
        <w:ind w:firstLine="72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0B0F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2.2.3. </w:t>
      </w:r>
      <w:proofErr w:type="gramStart"/>
      <w:r w:rsidRPr="000B0F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При осуществлении контроля за законностью и эффективностью использования средств бюджета сельского поселения, проводятся мероприятия в соответствии с утвержденным планом работы Палаты.</w:t>
      </w:r>
      <w:proofErr w:type="gramEnd"/>
    </w:p>
    <w:p w:rsidR="000B0FE4" w:rsidRPr="000B0FE4" w:rsidRDefault="000B0FE4" w:rsidP="000B0FE4">
      <w:pPr>
        <w:widowControl w:val="0"/>
        <w:spacing w:after="0" w:line="31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0B0F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2.3. </w:t>
      </w:r>
      <w:proofErr w:type="gramStart"/>
      <w:r w:rsidRPr="000B0F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Ежегодно включаются в план работы Палаты мероприятия по</w:t>
      </w:r>
      <w:r w:rsidRPr="000B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экспертизе проекта бюджета Лозновского сельского поселения Цимлянского района, проверке и анализу обоснованности его показателей, внешней проверке годового отчета об исполнении бюджета Лозновского сельского поселения Цимлянского района, осуществлению контроля за законностью и эффективностью использования средств бюджета Лозновского сельского поселения Цимлянского района.</w:t>
      </w:r>
      <w:proofErr w:type="gramEnd"/>
    </w:p>
    <w:p w:rsidR="000B0FE4" w:rsidRPr="000B0FE4" w:rsidRDefault="000B0FE4" w:rsidP="000B0FE4">
      <w:pPr>
        <w:widowControl w:val="0"/>
        <w:spacing w:after="0" w:line="31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0B0F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Поручения Собрания депутатов поселения подлежат включению в планы работы Палаты при условии достаточных возможностей у Палаты для их исполнения.</w:t>
      </w:r>
    </w:p>
    <w:p w:rsidR="000B0FE4" w:rsidRPr="000B0FE4" w:rsidRDefault="000B0FE4" w:rsidP="000B0FE4">
      <w:pPr>
        <w:widowControl w:val="0"/>
        <w:spacing w:after="0" w:line="31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0B0F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2.4. Информация о результатах контрольных и экспертно-аналитических мероприятий, предусмотренных п.п. 2.2.1-2.2.3. настоящего Соглашения подлежит доведению до уполномоченных органов (должностных лиц) в соответствии с действующим законодательством.</w:t>
      </w:r>
    </w:p>
    <w:p w:rsidR="000B0FE4" w:rsidRPr="000B0FE4" w:rsidRDefault="000B0FE4" w:rsidP="000B0FE4">
      <w:pPr>
        <w:widowControl w:val="0"/>
        <w:spacing w:after="0" w:line="31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0B0FE4" w:rsidRPr="000B0FE4" w:rsidRDefault="000B0FE4" w:rsidP="000B0FE4">
      <w:pPr>
        <w:widowControl w:val="0"/>
        <w:autoSpaceDE w:val="0"/>
        <w:autoSpaceDN w:val="0"/>
        <w:spacing w:after="0" w:line="240" w:lineRule="auto"/>
        <w:ind w:firstLine="8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ja-JP" w:bidi="fa-IR"/>
        </w:rPr>
      </w:pPr>
      <w:r w:rsidRPr="000B0FE4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ja-JP" w:bidi="fa-IR"/>
        </w:rPr>
        <w:t>3. ФИНАНСОВОЕ ОБЕСПЕЧЕНИЕ</w:t>
      </w:r>
    </w:p>
    <w:p w:rsidR="000B0FE4" w:rsidRPr="000B0FE4" w:rsidRDefault="000B0FE4" w:rsidP="000B0FE4">
      <w:pPr>
        <w:widowControl w:val="0"/>
        <w:autoSpaceDE w:val="0"/>
        <w:autoSpaceDN w:val="0"/>
        <w:spacing w:after="0" w:line="240" w:lineRule="auto"/>
        <w:ind w:firstLine="8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ja-JP" w:bidi="fa-IR"/>
        </w:rPr>
      </w:pPr>
    </w:p>
    <w:p w:rsidR="000B0FE4" w:rsidRPr="000B0FE4" w:rsidRDefault="000B0FE4" w:rsidP="000B0FE4">
      <w:pPr>
        <w:widowControl w:val="0"/>
        <w:autoSpaceDE w:val="0"/>
        <w:autoSpaceDN w:val="0"/>
        <w:spacing w:after="0" w:line="240" w:lineRule="auto"/>
        <w:ind w:firstLine="85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ja-JP" w:bidi="fa-IR"/>
        </w:rPr>
      </w:pPr>
      <w:r w:rsidRPr="000B0FE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3.1. </w:t>
      </w:r>
      <w:proofErr w:type="gramStart"/>
      <w:r w:rsidRPr="000B0FE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ja-JP" w:bidi="fa-IR"/>
        </w:rPr>
        <w:t>Финансирование расходов по реализации части полномочий, указанных в п. 1.1 настоящего Соглашения, осуществляется Администрацией Лозновского сельского поселения за счет средств межбюджетных трансфертов на исполнение части переданных полномочий по осуществлению внешнего муниципального финансового контроля, передаваемых из бюджета поселения в бюджет Цимлянского района, рассчитанных в соответствии с порядком определения ежегодного объема межбюджетных трансфертов на исполнение части переданных полномочий по осуществлению внешнего муниципального</w:t>
      </w:r>
      <w:proofErr w:type="gramEnd"/>
      <w:r w:rsidRPr="000B0FE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 финансового контроля согласно приложению №1 к Соглашению.</w:t>
      </w:r>
    </w:p>
    <w:p w:rsidR="000B0FE4" w:rsidRPr="000B0FE4" w:rsidRDefault="000B0FE4" w:rsidP="000B0FE4">
      <w:pPr>
        <w:widowControl w:val="0"/>
        <w:autoSpaceDN w:val="0"/>
        <w:spacing w:after="0" w:line="240" w:lineRule="auto"/>
        <w:ind w:firstLine="850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0B0FE4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3.2. Объем межбюджетных трансфертов, предоставляемых Палате из бюджета Лозновского сельского поселения Цимлянского района в бюджет Цимлянского района на осуществление части полномочий, предусмотренных настоящим Соглашением, определяется  из суммы расходов на оплату труда работников и иных затрат на обеспечение их деятельности, связанных с выполнением части полномочий по осуществлению внешнего муниципального финансового контроля. </w:t>
      </w:r>
    </w:p>
    <w:p w:rsidR="000B0FE4" w:rsidRPr="000B0FE4" w:rsidRDefault="000B0FE4" w:rsidP="000B0FE4">
      <w:pPr>
        <w:widowControl w:val="0"/>
        <w:autoSpaceDN w:val="0"/>
        <w:spacing w:after="0" w:line="240" w:lineRule="auto"/>
        <w:ind w:firstLine="850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0B0FE4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lastRenderedPageBreak/>
        <w:t>3.3. Объем межбюджетных трансфертов на исполнение части переданных полномочий по осуществлению внешнего муниципального финансового контроля из бюджета Лозновского сельского поселения Цимлянского района в бюджет Цимлянского района установлен согласно приложению №2 к Соглашению.</w:t>
      </w:r>
    </w:p>
    <w:p w:rsidR="000B0FE4" w:rsidRPr="000B0FE4" w:rsidRDefault="000B0FE4" w:rsidP="000B0FE4">
      <w:pPr>
        <w:widowControl w:val="0"/>
        <w:spacing w:after="0" w:line="31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ja-JP" w:bidi="fa-IR"/>
        </w:rPr>
      </w:pPr>
      <w:r w:rsidRPr="000B0F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3.4. Перечисление и учет межбюджетных трансфертов, предоставленных из бюджета Лозновского сельского поселения Цимлянского района в бюджет Цимлянского района на реализацию части </w:t>
      </w:r>
      <w:r w:rsidRPr="000B0FE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переданных полномочий по осуществлению внешнего муниципального финансового контроля, осуществляется в соответствии с бюджетным законодательством Российской Федерации по следующим реквизитам: Финансовый отдел (КСП Цимлянского района) ИНН 6137010553/КПП 613701001, л/с 03583А01710, </w:t>
      </w:r>
      <w:proofErr w:type="gramStart"/>
      <w:r w:rsidRPr="000B0FE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ja-JP" w:bidi="fa-IR"/>
        </w:rPr>
        <w:t>р</w:t>
      </w:r>
      <w:proofErr w:type="gramEnd"/>
      <w:r w:rsidRPr="000B0FE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ja-JP" w:bidi="fa-IR"/>
        </w:rPr>
        <w:t>/сч.03231643606570005800, к/с 40102810845370000050, отделение Ростов-на-Дону банка России /УФК по Ростовской области г. Ростов-на-Дону, БИК 016015102  КАДБ: 903 2 02 40014 05 0000 150 (Межбюджетные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соглашениями).</w:t>
      </w:r>
    </w:p>
    <w:p w:rsidR="000B0FE4" w:rsidRPr="000B0FE4" w:rsidRDefault="000B0FE4" w:rsidP="000B0FE4">
      <w:pPr>
        <w:widowControl w:val="0"/>
        <w:spacing w:after="0" w:line="31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ja-JP" w:bidi="fa-IR"/>
        </w:rPr>
      </w:pPr>
      <w:r w:rsidRPr="000B0FE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ja-JP" w:bidi="fa-IR"/>
        </w:rPr>
        <w:t>3.5. Администрация Лозновского сельского поселения обязана ежеквартально, до 15 числа первого месяца квартала, предоставлять из бюджета сельского поселения бюджету Цимлянского района межбюджетные трансферты на осуществление части переданных полномочий.</w:t>
      </w:r>
    </w:p>
    <w:p w:rsidR="000B0FE4" w:rsidRPr="000B0FE4" w:rsidRDefault="000B0FE4" w:rsidP="000B0FE4">
      <w:pPr>
        <w:widowControl w:val="0"/>
        <w:spacing w:after="0" w:line="312" w:lineRule="exact"/>
        <w:ind w:left="20" w:right="20" w:firstLine="720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0B0FE4" w:rsidRPr="000B0FE4" w:rsidRDefault="000B0FE4" w:rsidP="000B0FE4">
      <w:pPr>
        <w:widowControl w:val="0"/>
        <w:tabs>
          <w:tab w:val="left" w:pos="0"/>
        </w:tabs>
        <w:spacing w:after="207" w:line="250" w:lineRule="exact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  <w:r w:rsidRPr="000B0FE4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4. </w:t>
      </w:r>
      <w:bookmarkStart w:id="1" w:name="bookmark0"/>
      <w:r w:rsidRPr="000B0FE4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ПРАВА И ОБЯЗАННОСТИ СТОРОН</w:t>
      </w:r>
      <w:bookmarkEnd w:id="1"/>
    </w:p>
    <w:p w:rsidR="000B0FE4" w:rsidRPr="000B0FE4" w:rsidRDefault="000B0FE4" w:rsidP="000B0FE4">
      <w:pPr>
        <w:widowControl w:val="0"/>
        <w:tabs>
          <w:tab w:val="left" w:pos="1221"/>
        </w:tabs>
        <w:spacing w:after="0" w:line="312" w:lineRule="exact"/>
        <w:ind w:left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0B0FE4" w:rsidRPr="000B0FE4" w:rsidRDefault="000B0FE4" w:rsidP="000B0FE4">
      <w:pPr>
        <w:widowControl w:val="0"/>
        <w:tabs>
          <w:tab w:val="left" w:pos="1221"/>
        </w:tabs>
        <w:spacing w:after="0" w:line="312" w:lineRule="exact"/>
        <w:ind w:left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0B0F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4.1. Собрание депутатов поселения имеет право:</w:t>
      </w:r>
    </w:p>
    <w:p w:rsidR="000B0FE4" w:rsidRPr="000B0FE4" w:rsidRDefault="000B0FE4" w:rsidP="000B0FE4">
      <w:pPr>
        <w:widowControl w:val="0"/>
        <w:tabs>
          <w:tab w:val="left" w:pos="0"/>
        </w:tabs>
        <w:spacing w:after="0" w:line="31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0B0F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вносить предложения о проведении контрольных и экспертно-аналитических мероприятий (в том числе экспертизы проекта решения, внешней проверки) в соответствии с п. 2.3 настоящего Соглашения;</w:t>
      </w:r>
    </w:p>
    <w:p w:rsidR="000B0FE4" w:rsidRPr="000B0FE4" w:rsidRDefault="000B0FE4" w:rsidP="000B0FE4">
      <w:pPr>
        <w:widowControl w:val="0"/>
        <w:tabs>
          <w:tab w:val="left" w:pos="1221"/>
        </w:tabs>
        <w:spacing w:after="0" w:line="31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0B0F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запрашивать материалы (отчеты, акты, заключения) о результатах проведенных контрольных и экспертно-аналитических мероприятий в части, касающейся сельского поселения.</w:t>
      </w:r>
    </w:p>
    <w:p w:rsidR="000B0FE4" w:rsidRPr="000B0FE4" w:rsidRDefault="000B0FE4" w:rsidP="000B0FE4">
      <w:pPr>
        <w:widowControl w:val="0"/>
        <w:tabs>
          <w:tab w:val="left" w:pos="1221"/>
        </w:tabs>
        <w:spacing w:after="0" w:line="315" w:lineRule="exact"/>
        <w:ind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0B0F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4.2. </w:t>
      </w:r>
      <w:proofErr w:type="gramStart"/>
      <w:r w:rsidRPr="000B0F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 целях реализации настоящего Соглашения Собрание депутатов поселения принимает решение о возложении на председателя Собрания депутатов поселения обязанностей по:</w:t>
      </w:r>
      <w:proofErr w:type="gramEnd"/>
    </w:p>
    <w:p w:rsidR="000B0FE4" w:rsidRPr="000B0FE4" w:rsidRDefault="000B0FE4" w:rsidP="000B0FE4">
      <w:pPr>
        <w:widowControl w:val="0"/>
        <w:tabs>
          <w:tab w:val="left" w:pos="1221"/>
        </w:tabs>
        <w:spacing w:after="0" w:line="315" w:lineRule="exact"/>
        <w:ind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0B0F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обеспечению необходимых условий для проведения Палатой контрольных и экспертно-аналитических мероприятий;</w:t>
      </w:r>
    </w:p>
    <w:p w:rsidR="000B0FE4" w:rsidRPr="000B0FE4" w:rsidRDefault="000B0FE4" w:rsidP="000B0FE4">
      <w:pPr>
        <w:widowControl w:val="0"/>
        <w:tabs>
          <w:tab w:val="left" w:pos="1221"/>
        </w:tabs>
        <w:spacing w:after="0" w:line="315" w:lineRule="exact"/>
        <w:ind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0B0F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своевременному направлению в Палату достоверной информации, предусмотренной п.п. 2.2.1-2.2.3 настоящего Соглашения.</w:t>
      </w:r>
    </w:p>
    <w:p w:rsidR="000B0FE4" w:rsidRPr="000B0FE4" w:rsidRDefault="000B0FE4" w:rsidP="000B0FE4">
      <w:pPr>
        <w:widowControl w:val="0"/>
        <w:tabs>
          <w:tab w:val="left" w:pos="1221"/>
        </w:tabs>
        <w:spacing w:after="0" w:line="315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0B0F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4.3. Палата в рамках выполнения настоящего Соглашения наделяется всеми правами, предусмотренными Федеральным законом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 для контрольно-счетных органов и их должностных лиц.</w:t>
      </w:r>
    </w:p>
    <w:p w:rsidR="000B0FE4" w:rsidRPr="000B0FE4" w:rsidRDefault="000B0FE4" w:rsidP="000B0FE4">
      <w:pPr>
        <w:widowControl w:val="0"/>
        <w:numPr>
          <w:ilvl w:val="1"/>
          <w:numId w:val="17"/>
        </w:numPr>
        <w:tabs>
          <w:tab w:val="left" w:pos="1221"/>
        </w:tabs>
        <w:spacing w:after="0" w:line="315" w:lineRule="exact"/>
        <w:contextualSpacing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0B0F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Палата обязана:</w:t>
      </w:r>
    </w:p>
    <w:p w:rsidR="000B0FE4" w:rsidRPr="000B0FE4" w:rsidRDefault="000B0FE4" w:rsidP="000B0FE4">
      <w:pPr>
        <w:widowControl w:val="0"/>
        <w:spacing w:after="0" w:line="315" w:lineRule="exact"/>
        <w:ind w:right="20"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0B0F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рассматривать в установленном в Палате порядке </w:t>
      </w:r>
      <w:proofErr w:type="gramStart"/>
      <w:r w:rsidRPr="000B0F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поступившие</w:t>
      </w:r>
      <w:proofErr w:type="gramEnd"/>
      <w:r w:rsidRPr="000B0F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о </w:t>
      </w:r>
      <w:r w:rsidRPr="000B0F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lastRenderedPageBreak/>
        <w:t>проведении контрольных и экспертно-аналитических мероприятий;</w:t>
      </w:r>
    </w:p>
    <w:p w:rsidR="000B0FE4" w:rsidRPr="000B0FE4" w:rsidRDefault="000B0FE4" w:rsidP="000B0FE4">
      <w:pPr>
        <w:widowControl w:val="0"/>
        <w:spacing w:after="0" w:line="315" w:lineRule="exact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0B0F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предоставлять по письменному запросу Собрания депутатов поселения информацию о результатах проведенных контрольных и экспертно-аналитических мероприятий в части, касающейся сельского поселения.</w:t>
      </w:r>
    </w:p>
    <w:p w:rsidR="000B0FE4" w:rsidRPr="000B0FE4" w:rsidRDefault="000B0FE4" w:rsidP="000B0FE4">
      <w:pPr>
        <w:widowControl w:val="0"/>
        <w:tabs>
          <w:tab w:val="left" w:pos="1221"/>
        </w:tabs>
        <w:spacing w:after="0" w:line="315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0B0F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4.5. Палата имеет право отказать в проведении контрольных и экспертно-аналитических мероприятий в случаях:</w:t>
      </w:r>
    </w:p>
    <w:p w:rsidR="000B0FE4" w:rsidRPr="000B0FE4" w:rsidRDefault="000B0FE4" w:rsidP="000B0FE4">
      <w:pPr>
        <w:widowControl w:val="0"/>
        <w:tabs>
          <w:tab w:val="left" w:pos="1221"/>
        </w:tabs>
        <w:spacing w:after="0" w:line="315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0B0F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несоответствия поступивших предложений компетенции Палаты, установленной федеральным законодательством и законодательством Ростовской области;</w:t>
      </w:r>
    </w:p>
    <w:p w:rsidR="000B0FE4" w:rsidRPr="000B0FE4" w:rsidRDefault="000B0FE4" w:rsidP="000B0FE4">
      <w:pPr>
        <w:widowControl w:val="0"/>
        <w:tabs>
          <w:tab w:val="left" w:pos="1221"/>
        </w:tabs>
        <w:spacing w:after="0" w:line="315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0B0F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нарушения порядка, предусмотренного настоящим Соглашением;</w:t>
      </w:r>
    </w:p>
    <w:p w:rsidR="000B0FE4" w:rsidRPr="000B0FE4" w:rsidRDefault="000B0FE4" w:rsidP="000B0FE4">
      <w:pPr>
        <w:widowControl w:val="0"/>
        <w:tabs>
          <w:tab w:val="left" w:pos="1221"/>
        </w:tabs>
        <w:spacing w:after="0" w:line="315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0B0F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отсутствия (непредставления) необходимых для проведения контрольных и экспертно-аналитических мероприятий документов и материалов.</w:t>
      </w:r>
    </w:p>
    <w:p w:rsidR="000B0FE4" w:rsidRPr="000B0FE4" w:rsidRDefault="000B0FE4" w:rsidP="000B0FE4">
      <w:pPr>
        <w:widowControl w:val="0"/>
        <w:numPr>
          <w:ilvl w:val="1"/>
          <w:numId w:val="18"/>
        </w:numPr>
        <w:tabs>
          <w:tab w:val="left" w:pos="1221"/>
        </w:tabs>
        <w:suppressAutoHyphens/>
        <w:spacing w:after="0" w:line="315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0B0F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Права и обязанности Собрания депутатов района:</w:t>
      </w:r>
    </w:p>
    <w:p w:rsidR="000B0FE4" w:rsidRPr="000B0FE4" w:rsidRDefault="000B0FE4" w:rsidP="000B0FE4">
      <w:pPr>
        <w:widowControl w:val="0"/>
        <w:tabs>
          <w:tab w:val="left" w:pos="1221"/>
        </w:tabs>
        <w:spacing w:after="0" w:line="315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0B0F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          устанавливать в муниципальных правовых актах часть полномочий Контрольно-счетной палаты Цимлянского района по осуществлению предусмотренных настоящим Соглашением полномочий;</w:t>
      </w:r>
    </w:p>
    <w:p w:rsidR="000B0FE4" w:rsidRPr="000B0FE4" w:rsidRDefault="000B0FE4" w:rsidP="000B0FE4">
      <w:pPr>
        <w:widowControl w:val="0"/>
        <w:tabs>
          <w:tab w:val="left" w:pos="1221"/>
        </w:tabs>
        <w:spacing w:after="0" w:line="315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0B0F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          имеет право получать от Палаты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мероприятий.</w:t>
      </w:r>
    </w:p>
    <w:p w:rsidR="000B0FE4" w:rsidRPr="000B0FE4" w:rsidRDefault="000B0FE4" w:rsidP="000B0FE4">
      <w:pPr>
        <w:widowControl w:val="0"/>
        <w:tabs>
          <w:tab w:val="left" w:pos="1309"/>
        </w:tabs>
        <w:spacing w:after="0" w:line="315" w:lineRule="exact"/>
        <w:ind w:right="20"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</w:pPr>
      <w:r w:rsidRPr="000B0FE4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  <w:t>4.7. Каждая из Сторон должна выполнять свои обязанности надлежащим образом, в соответствии с требованиями настоящего Соглашения, а также оказывать другой Стороне необходимое содействие в выполнении ее обязанностей.</w:t>
      </w:r>
    </w:p>
    <w:p w:rsidR="000B0FE4" w:rsidRPr="000B0FE4" w:rsidRDefault="000B0FE4" w:rsidP="000B0FE4">
      <w:pPr>
        <w:widowControl w:val="0"/>
        <w:tabs>
          <w:tab w:val="left" w:pos="1309"/>
        </w:tabs>
        <w:spacing w:after="0" w:line="315" w:lineRule="exact"/>
        <w:ind w:right="20"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</w:pPr>
      <w:r w:rsidRPr="000B0FE4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  <w:t>В целях координации своей деятельности Стороны вправе создавать консультативные, совещательные и иные рабочие органы при Палате, проводить консультации и иные мероприятия.</w:t>
      </w:r>
    </w:p>
    <w:p w:rsidR="000B0FE4" w:rsidRPr="000B0FE4" w:rsidRDefault="000B0FE4" w:rsidP="000B0FE4">
      <w:pPr>
        <w:widowControl w:val="0"/>
        <w:tabs>
          <w:tab w:val="left" w:pos="1309"/>
        </w:tabs>
        <w:spacing w:after="0" w:line="315" w:lineRule="exact"/>
        <w:ind w:right="20"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</w:pPr>
    </w:p>
    <w:p w:rsidR="000B0FE4" w:rsidRPr="000B0FE4" w:rsidRDefault="000B0FE4" w:rsidP="000B0FE4">
      <w:pPr>
        <w:widowControl w:val="0"/>
        <w:autoSpaceDE w:val="0"/>
        <w:autoSpaceDN w:val="0"/>
        <w:spacing w:after="0" w:line="240" w:lineRule="auto"/>
        <w:ind w:firstLine="8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ja-JP" w:bidi="fa-IR"/>
        </w:rPr>
      </w:pPr>
      <w:r w:rsidRPr="000B0FE4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ja-JP" w:bidi="fa-IR"/>
        </w:rPr>
        <w:t>5. ОСНОВАНИЯ И ПОРЯДОК ИЗМЕНЕНИЯ И ДОСРОЧНОГО ПРЕКРАЩЕНИЯ ДЕЙСТВИЯ СОГЛАШЕНИЯ</w:t>
      </w:r>
    </w:p>
    <w:p w:rsidR="000B0FE4" w:rsidRPr="000B0FE4" w:rsidRDefault="000B0FE4" w:rsidP="000B0FE4">
      <w:pPr>
        <w:widowControl w:val="0"/>
        <w:autoSpaceDE w:val="0"/>
        <w:autoSpaceDN w:val="0"/>
        <w:spacing w:after="0" w:line="240" w:lineRule="auto"/>
        <w:ind w:firstLine="8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ja-JP" w:bidi="fa-IR"/>
        </w:rPr>
      </w:pPr>
    </w:p>
    <w:p w:rsidR="000B0FE4" w:rsidRPr="000B0FE4" w:rsidRDefault="000B0FE4" w:rsidP="000B0FE4">
      <w:pPr>
        <w:widowControl w:val="0"/>
        <w:autoSpaceDE w:val="0"/>
        <w:autoSpaceDN w:val="0"/>
        <w:spacing w:after="0" w:line="240" w:lineRule="auto"/>
        <w:ind w:firstLine="85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ja-JP" w:bidi="fa-IR"/>
        </w:rPr>
      </w:pPr>
      <w:r w:rsidRPr="000B0FE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ja-JP" w:bidi="fa-IR"/>
        </w:rPr>
        <w:t>5.1. Изменение условий настоящего Соглашения допускается по соглашению Сторон. Вносимые изменения рассматриваются Сторонами в десятидневный срок и оформляются дополнительными Соглашениями, являющимися неотъемлемой частью настоящего Соглашения.</w:t>
      </w:r>
    </w:p>
    <w:p w:rsidR="000B0FE4" w:rsidRPr="000B0FE4" w:rsidRDefault="000B0FE4" w:rsidP="000B0FE4">
      <w:pPr>
        <w:widowControl w:val="0"/>
        <w:autoSpaceDE w:val="0"/>
        <w:autoSpaceDN w:val="0"/>
        <w:spacing w:after="0" w:line="240" w:lineRule="auto"/>
        <w:ind w:firstLine="85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ja-JP" w:bidi="fa-IR"/>
        </w:rPr>
      </w:pPr>
      <w:r w:rsidRPr="000B0FE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ja-JP" w:bidi="fa-IR"/>
        </w:rPr>
        <w:t>5.2. Настоящее Соглашение может быть расторгнуто по заявлению одной из сторон. Сторона – инициатор расторжения Соглашения обязана письменно уведомить другую Сторону о расторжении Соглашения в срок не позднее шести месяцев до предполагаемой даты расторжения.</w:t>
      </w:r>
    </w:p>
    <w:p w:rsidR="000B0FE4" w:rsidRPr="000B0FE4" w:rsidRDefault="000B0FE4" w:rsidP="000B0FE4">
      <w:pPr>
        <w:widowControl w:val="0"/>
        <w:autoSpaceDE w:val="0"/>
        <w:autoSpaceDN w:val="0"/>
        <w:spacing w:after="0" w:line="240" w:lineRule="auto"/>
        <w:ind w:firstLine="85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ja-JP" w:bidi="fa-IR"/>
        </w:rPr>
      </w:pPr>
      <w:r w:rsidRPr="000B0FE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ja-JP" w:bidi="fa-IR"/>
        </w:rPr>
        <w:t>5.3. Настоящее Соглашение подлежит расторжению в случае создания в муниципальном образовании «Лозновское сельское поселение» контрольно-счетного органа.</w:t>
      </w:r>
    </w:p>
    <w:p w:rsidR="000B0FE4" w:rsidRPr="000B0FE4" w:rsidRDefault="000B0FE4" w:rsidP="000B0FE4">
      <w:pPr>
        <w:widowControl w:val="0"/>
        <w:autoSpaceDE w:val="0"/>
        <w:autoSpaceDN w:val="0"/>
        <w:spacing w:after="0" w:line="240" w:lineRule="auto"/>
        <w:ind w:firstLine="85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ja-JP" w:bidi="fa-IR"/>
        </w:rPr>
      </w:pPr>
      <w:r w:rsidRPr="000B0FE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ja-JP" w:bidi="fa-IR"/>
        </w:rPr>
        <w:t>5.4. При досрочном расторжении настоящего Соглашения, межбюджетные трансферты подлежат возврату из бюджета района в бюджет поселения за период, когда полномочия не исполнялись.</w:t>
      </w:r>
    </w:p>
    <w:p w:rsidR="000B0FE4" w:rsidRPr="000B0FE4" w:rsidRDefault="000B0FE4" w:rsidP="000B0FE4">
      <w:pPr>
        <w:widowControl w:val="0"/>
        <w:autoSpaceDE w:val="0"/>
        <w:autoSpaceDN w:val="0"/>
        <w:spacing w:after="0" w:line="240" w:lineRule="auto"/>
        <w:ind w:firstLine="85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ja-JP" w:bidi="fa-IR"/>
        </w:rPr>
      </w:pPr>
    </w:p>
    <w:p w:rsidR="000B0FE4" w:rsidRPr="000B0FE4" w:rsidRDefault="000B0FE4" w:rsidP="000B0FE4">
      <w:pPr>
        <w:widowControl w:val="0"/>
        <w:tabs>
          <w:tab w:val="left" w:pos="1309"/>
        </w:tabs>
        <w:spacing w:after="0" w:line="315" w:lineRule="exact"/>
        <w:ind w:right="20" w:firstLine="709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8"/>
          <w:shd w:val="clear" w:color="auto" w:fill="FFFFFF"/>
          <w:lang w:eastAsia="ru-RU"/>
        </w:rPr>
      </w:pPr>
      <w:r w:rsidRPr="000B0FE4">
        <w:rPr>
          <w:rFonts w:ascii="Times New Roman" w:eastAsia="Times New Roman" w:hAnsi="Times New Roman" w:cs="Times New Roman"/>
          <w:b/>
          <w:spacing w:val="5"/>
          <w:sz w:val="28"/>
          <w:szCs w:val="28"/>
          <w:shd w:val="clear" w:color="auto" w:fill="FFFFFF"/>
          <w:lang w:eastAsia="ru-RU"/>
        </w:rPr>
        <w:lastRenderedPageBreak/>
        <w:t>6. ФИНАНСОВЫЕ САНКЦИИ ЗА НЕИСПОЛНЕНИЕ СОГЛАШЕНИЯ</w:t>
      </w:r>
    </w:p>
    <w:p w:rsidR="000B0FE4" w:rsidRPr="000B0FE4" w:rsidRDefault="000B0FE4" w:rsidP="000B0FE4">
      <w:pPr>
        <w:widowControl w:val="0"/>
        <w:tabs>
          <w:tab w:val="left" w:pos="1309"/>
        </w:tabs>
        <w:spacing w:after="0" w:line="315" w:lineRule="exact"/>
        <w:ind w:right="20"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</w:pPr>
    </w:p>
    <w:p w:rsidR="000B0FE4" w:rsidRPr="000B0FE4" w:rsidRDefault="000B0FE4" w:rsidP="000B0FE4">
      <w:pPr>
        <w:widowControl w:val="0"/>
        <w:tabs>
          <w:tab w:val="left" w:pos="1309"/>
        </w:tabs>
        <w:spacing w:after="0" w:line="315" w:lineRule="exact"/>
        <w:ind w:right="20"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</w:pPr>
      <w:r w:rsidRPr="000B0FE4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  <w:t>6.1. 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 Российской Федерации.</w:t>
      </w:r>
    </w:p>
    <w:p w:rsidR="000B0FE4" w:rsidRPr="000B0FE4" w:rsidRDefault="000B0FE4" w:rsidP="000B0FE4">
      <w:pPr>
        <w:widowControl w:val="0"/>
        <w:numPr>
          <w:ilvl w:val="1"/>
          <w:numId w:val="16"/>
        </w:numPr>
        <w:tabs>
          <w:tab w:val="left" w:pos="1309"/>
        </w:tabs>
        <w:spacing w:after="0" w:line="315" w:lineRule="exact"/>
        <w:ind w:right="20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</w:pPr>
    </w:p>
    <w:p w:rsidR="000B0FE4" w:rsidRPr="000B0FE4" w:rsidRDefault="000B0FE4" w:rsidP="000B0FE4">
      <w:pPr>
        <w:widowControl w:val="0"/>
        <w:tabs>
          <w:tab w:val="left" w:pos="3922"/>
        </w:tabs>
        <w:spacing w:after="0" w:line="25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shd w:val="clear" w:color="auto" w:fill="FFFFFF"/>
          <w:lang w:eastAsia="ru-RU"/>
        </w:rPr>
      </w:pPr>
    </w:p>
    <w:p w:rsidR="000B0FE4" w:rsidRPr="000B0FE4" w:rsidRDefault="000B0FE4" w:rsidP="000B0FE4">
      <w:pPr>
        <w:widowControl w:val="0"/>
        <w:tabs>
          <w:tab w:val="left" w:pos="3922"/>
        </w:tabs>
        <w:spacing w:after="0" w:line="25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shd w:val="clear" w:color="auto" w:fill="FFFFFF"/>
          <w:lang w:eastAsia="ru-RU"/>
        </w:rPr>
      </w:pPr>
      <w:r w:rsidRPr="000B0FE4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shd w:val="clear" w:color="auto" w:fill="FFFFFF"/>
          <w:lang w:eastAsia="ru-RU"/>
        </w:rPr>
        <w:t>7. ОСОБЫЕ УСЛОВИЯ</w:t>
      </w:r>
    </w:p>
    <w:p w:rsidR="000B0FE4" w:rsidRPr="000B0FE4" w:rsidRDefault="000B0FE4" w:rsidP="000B0FE4">
      <w:pPr>
        <w:widowControl w:val="0"/>
        <w:tabs>
          <w:tab w:val="left" w:pos="3882"/>
        </w:tabs>
        <w:spacing w:after="0" w:line="315" w:lineRule="exact"/>
        <w:ind w:left="20" w:right="4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0B0FE4" w:rsidRPr="000B0FE4" w:rsidRDefault="000B0FE4" w:rsidP="000B0FE4">
      <w:pPr>
        <w:widowControl w:val="0"/>
        <w:spacing w:after="0" w:line="321" w:lineRule="exact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0B0F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Палата осуществляет переданные в соответствии с настоящим Соглашением полномочия в случае, если объем финансового обеспечения ее деятельности позволяет обеспечить возможность их осуществления.</w:t>
      </w:r>
    </w:p>
    <w:p w:rsidR="000B0FE4" w:rsidRPr="000B0FE4" w:rsidRDefault="000B0FE4" w:rsidP="000B0FE4">
      <w:pPr>
        <w:widowControl w:val="0"/>
        <w:spacing w:after="0" w:line="321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0B0FE4" w:rsidRPr="000B0FE4" w:rsidRDefault="000B0FE4" w:rsidP="000B0FE4">
      <w:pPr>
        <w:widowControl w:val="0"/>
        <w:spacing w:after="0" w:line="25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  <w:r w:rsidRPr="000B0FE4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8. ЗАКЛЮЧИТЕЛЬНЫЕ ПОЛОЖЕНИЯ</w:t>
      </w:r>
    </w:p>
    <w:p w:rsidR="000B0FE4" w:rsidRPr="000B0FE4" w:rsidRDefault="000B0FE4" w:rsidP="000B0FE4">
      <w:pPr>
        <w:widowControl w:val="0"/>
        <w:tabs>
          <w:tab w:val="left" w:pos="1309"/>
        </w:tabs>
        <w:spacing w:after="0" w:line="321" w:lineRule="exact"/>
        <w:ind w:left="1020" w:right="2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0B0FE4" w:rsidRPr="000B0FE4" w:rsidRDefault="000B0FE4" w:rsidP="000B0FE4">
      <w:pPr>
        <w:widowControl w:val="0"/>
        <w:spacing w:after="0" w:line="321" w:lineRule="exact"/>
        <w:ind w:right="23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0B0F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8.1. Настоящее Соглашение заключено сроком на три года и действует с 01.01.2025 года  по 31.12.2027.</w:t>
      </w:r>
    </w:p>
    <w:p w:rsidR="000B0FE4" w:rsidRPr="000B0FE4" w:rsidRDefault="000B0FE4" w:rsidP="000B0FE4">
      <w:pPr>
        <w:widowControl w:val="0"/>
        <w:spacing w:after="0" w:line="321" w:lineRule="exact"/>
        <w:ind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0B0F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8.2. Настоящее Соглашение составлено в трех экземплярах по одному для каждой из Сторон, имеющих равную юридическую силу.</w:t>
      </w:r>
    </w:p>
    <w:p w:rsidR="000B0FE4" w:rsidRPr="000B0FE4" w:rsidRDefault="000B0FE4" w:rsidP="000B0FE4">
      <w:pPr>
        <w:widowControl w:val="0"/>
        <w:spacing w:after="0" w:line="321" w:lineRule="exact"/>
        <w:ind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0B0F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8.3. Соглашение не затрагивает прав и обязанностей Сторон по другим соглашениям и договорам.</w:t>
      </w:r>
    </w:p>
    <w:p w:rsidR="000B0FE4" w:rsidRPr="000B0FE4" w:rsidRDefault="000B0FE4" w:rsidP="000B0FE4">
      <w:pPr>
        <w:widowControl w:val="0"/>
        <w:spacing w:after="0" w:line="321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0B0FE4" w:rsidRPr="000B0FE4" w:rsidRDefault="000B0FE4" w:rsidP="000B0FE4">
      <w:pPr>
        <w:widowControl w:val="0"/>
        <w:spacing w:after="0" w:line="321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0B0FE4" w:rsidRPr="000B0FE4" w:rsidRDefault="000B0FE4" w:rsidP="000B0FE4">
      <w:pPr>
        <w:widowControl w:val="0"/>
        <w:spacing w:after="0" w:line="250" w:lineRule="exact"/>
        <w:ind w:left="1985" w:right="24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E4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ПОДПИСИ СТОРОН</w:t>
      </w:r>
    </w:p>
    <w:p w:rsidR="000B0FE4" w:rsidRPr="000B0FE4" w:rsidRDefault="000B0FE4" w:rsidP="000B0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FE4" w:rsidRPr="000B0FE4" w:rsidRDefault="000B0FE4" w:rsidP="000B0FE4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 -        Председатель Собрания депутатов - глава  Цимлянского района                       глава Лозновского сельского</w:t>
      </w:r>
    </w:p>
    <w:p w:rsidR="000B0FE4" w:rsidRPr="000B0FE4" w:rsidRDefault="000B0FE4" w:rsidP="000B0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поселения                                                                                  </w:t>
      </w:r>
    </w:p>
    <w:p w:rsidR="000B0FE4" w:rsidRPr="000B0FE4" w:rsidRDefault="000B0FE4" w:rsidP="000B0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FE4" w:rsidRPr="000B0FE4" w:rsidRDefault="000B0FE4" w:rsidP="000B0FE4">
      <w:pPr>
        <w:tabs>
          <w:tab w:val="left" w:pos="85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E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_______________Л.П. Перфилова                _________________С.Л. Хухлаев</w:t>
      </w:r>
    </w:p>
    <w:p w:rsidR="000B0FE4" w:rsidRPr="000B0FE4" w:rsidRDefault="000B0FE4" w:rsidP="000B0FE4">
      <w:pPr>
        <w:widowControl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ja-JP" w:bidi="fa-IR"/>
        </w:rPr>
      </w:pPr>
    </w:p>
    <w:p w:rsidR="000B0FE4" w:rsidRPr="000B0FE4" w:rsidRDefault="000B0FE4" w:rsidP="000B0FE4">
      <w:pPr>
        <w:widowControl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ja-JP" w:bidi="fa-IR"/>
        </w:rPr>
      </w:pPr>
    </w:p>
    <w:p w:rsidR="000B0FE4" w:rsidRPr="000B0FE4" w:rsidRDefault="000B0FE4" w:rsidP="000B0FE4">
      <w:pPr>
        <w:widowControl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ja-JP" w:bidi="fa-IR"/>
        </w:rPr>
      </w:pPr>
      <w:r w:rsidRPr="000B0FE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Председатель </w:t>
      </w:r>
    </w:p>
    <w:p w:rsidR="000B0FE4" w:rsidRPr="000B0FE4" w:rsidRDefault="000B0FE4" w:rsidP="000B0FE4">
      <w:pPr>
        <w:widowControl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ja-JP" w:bidi="fa-IR"/>
        </w:rPr>
      </w:pPr>
      <w:r w:rsidRPr="000B0FE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ja-JP" w:bidi="fa-IR"/>
        </w:rPr>
        <w:t>Контрольно-счетной палаты</w:t>
      </w:r>
    </w:p>
    <w:p w:rsidR="000B0FE4" w:rsidRPr="000B0FE4" w:rsidRDefault="000B0FE4" w:rsidP="000B0FE4">
      <w:pPr>
        <w:widowControl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ja-JP" w:bidi="fa-IR"/>
        </w:rPr>
      </w:pPr>
      <w:r w:rsidRPr="000B0FE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ja-JP" w:bidi="fa-IR"/>
        </w:rPr>
        <w:t>Цимлянского района</w:t>
      </w:r>
    </w:p>
    <w:p w:rsidR="000B0FE4" w:rsidRPr="000B0FE4" w:rsidRDefault="000B0FE4" w:rsidP="000B0FE4">
      <w:pPr>
        <w:widowControl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ja-JP" w:bidi="fa-IR"/>
        </w:rPr>
      </w:pPr>
    </w:p>
    <w:p w:rsidR="000B0FE4" w:rsidRPr="000B0FE4" w:rsidRDefault="000B0FE4" w:rsidP="000B0FE4">
      <w:pPr>
        <w:widowControl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ja-JP" w:bidi="fa-IR"/>
        </w:rPr>
      </w:pPr>
      <w:r w:rsidRPr="000B0FE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_______________И.А. Шалимова </w:t>
      </w:r>
    </w:p>
    <w:p w:rsidR="000B0FE4" w:rsidRPr="000B0FE4" w:rsidRDefault="000B0FE4" w:rsidP="000B0FE4">
      <w:pPr>
        <w:widowControl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ja-JP" w:bidi="fa-IR"/>
        </w:rPr>
      </w:pPr>
    </w:p>
    <w:p w:rsidR="000B0FE4" w:rsidRPr="000B0FE4" w:rsidRDefault="000B0FE4" w:rsidP="000B0FE4">
      <w:pPr>
        <w:widowControl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ja-JP" w:bidi="fa-IR"/>
        </w:rPr>
      </w:pPr>
    </w:p>
    <w:p w:rsidR="000B0FE4" w:rsidRPr="000B0FE4" w:rsidRDefault="000B0FE4" w:rsidP="000B0F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FE4" w:rsidRPr="000B0FE4" w:rsidRDefault="000B0FE4" w:rsidP="000B0F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FE4" w:rsidRPr="000B0FE4" w:rsidRDefault="000B0FE4" w:rsidP="000B0F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FE4" w:rsidRPr="000B0FE4" w:rsidRDefault="000B0FE4" w:rsidP="000B0F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FE4" w:rsidRDefault="000B0FE4" w:rsidP="000B0F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FE4" w:rsidRPr="000B0FE4" w:rsidRDefault="000B0FE4" w:rsidP="000B0F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FE4" w:rsidRPr="000B0FE4" w:rsidRDefault="000B0FE4" w:rsidP="000B0F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№1 </w:t>
      </w:r>
    </w:p>
    <w:p w:rsidR="000B0FE4" w:rsidRPr="000B0FE4" w:rsidRDefault="000B0FE4" w:rsidP="000B0F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 Соглашению </w:t>
      </w:r>
    </w:p>
    <w:p w:rsidR="000B0FE4" w:rsidRPr="000B0FE4" w:rsidRDefault="000B0FE4" w:rsidP="000B0F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02.12.2024г. № 3</w:t>
      </w:r>
    </w:p>
    <w:p w:rsidR="000B0FE4" w:rsidRPr="000B0FE4" w:rsidRDefault="000B0FE4" w:rsidP="000B0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FE4" w:rsidRPr="000B0FE4" w:rsidRDefault="000B0FE4" w:rsidP="000B0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FE4" w:rsidRPr="000B0FE4" w:rsidRDefault="000B0FE4" w:rsidP="000B0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0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0B0FE4" w:rsidRPr="000B0FE4" w:rsidRDefault="000B0FE4" w:rsidP="000B0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0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ОПРЕДЕЛЕНИЯ ЕЖЕГОДНОГО ОБЪЕМА МЕЖБЮДЖЕТНЫХ ТРАНСФЕРТОВ НА ИСПОЛНЕНИЕ ЧАСТИ ПЕРЕДАННЫХ </w:t>
      </w:r>
    </w:p>
    <w:p w:rsidR="000B0FE4" w:rsidRPr="000B0FE4" w:rsidRDefault="000B0FE4" w:rsidP="000B0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0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ПОЛНОМОЧИЙ ПО ОСУЩЕСТВЛЕНИЮ </w:t>
      </w:r>
      <w:proofErr w:type="gramStart"/>
      <w:r w:rsidRPr="000B0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ВНЕШНЕГО</w:t>
      </w:r>
      <w:proofErr w:type="gramEnd"/>
      <w:r w:rsidRPr="000B0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B0FE4" w:rsidRPr="000B0FE4" w:rsidRDefault="000B0FE4" w:rsidP="000B0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0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ФИНАНСОВОГО КОНТРОЛЯ</w:t>
      </w:r>
    </w:p>
    <w:p w:rsidR="000B0FE4" w:rsidRPr="000B0FE4" w:rsidRDefault="000B0FE4" w:rsidP="000B0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FE4" w:rsidRPr="000B0FE4" w:rsidRDefault="000B0FE4" w:rsidP="000B0F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E4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определяет расчет объема межбюджетных трансфертов, предоставляемых бюджету муниципального района из бюджета поселения на исполнение части передаваемых полномочий по осуществлению внешнего муниципального финансового контроля.</w:t>
      </w:r>
    </w:p>
    <w:p w:rsidR="000B0FE4" w:rsidRPr="000B0FE4" w:rsidRDefault="000B0FE4" w:rsidP="000B0F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объема межбюджетных трансфертов осуществляется в рублях Российской Федерации.</w:t>
      </w:r>
    </w:p>
    <w:p w:rsidR="000B0FE4" w:rsidRPr="000B0FE4" w:rsidRDefault="000B0FE4" w:rsidP="000B0F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E4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Размер объема межбюджетных трансфертов рассчитывается по формуле:</w:t>
      </w:r>
    </w:p>
    <w:p w:rsidR="000B0FE4" w:rsidRPr="000B0FE4" w:rsidRDefault="000B0FE4" w:rsidP="000B0F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FE4" w:rsidRPr="000B0FE4" w:rsidRDefault="000B0FE4" w:rsidP="000B0F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ОМБТ = РОТ*Ч </w:t>
      </w:r>
      <w:r w:rsidRPr="000B0FE4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i</w:t>
      </w:r>
      <w:r w:rsidRPr="000B0F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/Ч,</w:t>
      </w:r>
      <w:r w:rsidRPr="000B0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0B0FE4" w:rsidRPr="000B0FE4" w:rsidRDefault="000B0FE4" w:rsidP="000B0F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FE4" w:rsidRPr="000B0FE4" w:rsidRDefault="000B0FE4" w:rsidP="000B0F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E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ОМБТ – объем межбюджетных трансфертов, предоставляемых из бюджетов сельских поселений, в тыс. рублей;</w:t>
      </w:r>
    </w:p>
    <w:p w:rsidR="000B0FE4" w:rsidRPr="000B0FE4" w:rsidRDefault="000B0FE4" w:rsidP="000B0F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0FE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 – расходы на оплату труда работников Контрольно-счетной палаты Цимлянского района, рассчитанные по 0,25 ставки должности главного инспектора в соответствии с Решением Собрания депутатов Цимлянского района от 19.02.2020 № 274 «О денежном содержании и иных выплатах муниципальным служащим Контрольно-счетной палаты Цимлянского района» и иные затраты обеспечение их деятельности, на очередной финансовый год, в тыс. рублей</w:t>
      </w:r>
      <w:proofErr w:type="gramEnd"/>
    </w:p>
    <w:p w:rsidR="000B0FE4" w:rsidRPr="000B0FE4" w:rsidRDefault="000B0FE4" w:rsidP="000B0F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 </w:t>
      </w:r>
      <w:r w:rsidRPr="000B0FE4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i</w:t>
      </w:r>
      <w:r w:rsidRPr="000B0F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B0FE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численность постоянного населения Лозновского сельского поселения на 01 января текущего года, человек;</w:t>
      </w:r>
    </w:p>
    <w:p w:rsidR="000B0FE4" w:rsidRPr="000B0FE4" w:rsidRDefault="000B0FE4" w:rsidP="000B0F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FE4">
        <w:rPr>
          <w:rFonts w:ascii="Times New Roman" w:eastAsia="Times New Roman" w:hAnsi="Times New Roman" w:cs="Times New Roman"/>
          <w:sz w:val="28"/>
          <w:szCs w:val="28"/>
          <w:lang w:eastAsia="ru-RU"/>
        </w:rPr>
        <w:t>Ч – общая численность постоянного населения Цимлянского района на 01 января текущего года, человек.</w:t>
      </w:r>
    </w:p>
    <w:p w:rsidR="000B0FE4" w:rsidRPr="000B0FE4" w:rsidRDefault="000B0FE4" w:rsidP="000B0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FE4" w:rsidRPr="000B0FE4" w:rsidRDefault="000B0FE4" w:rsidP="000B0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FE4" w:rsidRPr="000B0FE4" w:rsidRDefault="000B0FE4" w:rsidP="000B0F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F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B0FE4" w:rsidRPr="000B0FE4" w:rsidRDefault="000B0FE4" w:rsidP="000B0F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FE4" w:rsidRPr="000B0FE4" w:rsidRDefault="000B0FE4" w:rsidP="000B0F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FE4" w:rsidRPr="000B0FE4" w:rsidRDefault="000B0FE4" w:rsidP="000B0F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FE4" w:rsidRPr="000B0FE4" w:rsidRDefault="000B0FE4" w:rsidP="000B0F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FE4" w:rsidRPr="000B0FE4" w:rsidRDefault="000B0FE4" w:rsidP="000B0F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FE4" w:rsidRPr="000B0FE4" w:rsidRDefault="000B0FE4" w:rsidP="000B0F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FE4" w:rsidRPr="000B0FE4" w:rsidRDefault="000B0FE4" w:rsidP="000B0F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FE4" w:rsidRDefault="000B0FE4" w:rsidP="000B0F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FE4" w:rsidRDefault="000B0FE4" w:rsidP="000B0F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FE4" w:rsidRPr="000B0FE4" w:rsidRDefault="000B0FE4" w:rsidP="000B0F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FE4" w:rsidRPr="000B0FE4" w:rsidRDefault="000B0FE4" w:rsidP="000B0F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№2 </w:t>
      </w:r>
    </w:p>
    <w:p w:rsidR="000B0FE4" w:rsidRPr="000B0FE4" w:rsidRDefault="000B0FE4" w:rsidP="000B0F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 Соглашению </w:t>
      </w:r>
    </w:p>
    <w:p w:rsidR="000B0FE4" w:rsidRPr="000B0FE4" w:rsidRDefault="000B0FE4" w:rsidP="000B0FE4">
      <w:pPr>
        <w:tabs>
          <w:tab w:val="left" w:pos="80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02.12.</w:t>
      </w:r>
      <w:r w:rsidRPr="000B0FE4">
        <w:rPr>
          <w:rFonts w:ascii="Times New Roman" w:eastAsia="Times New Roman" w:hAnsi="Times New Roman" w:cs="Times New Roman"/>
          <w:sz w:val="28"/>
          <w:szCs w:val="28"/>
          <w:lang w:eastAsia="ru-RU"/>
        </w:rPr>
        <w:t>2024г. № 3</w:t>
      </w:r>
    </w:p>
    <w:p w:rsidR="000B0FE4" w:rsidRPr="000B0FE4" w:rsidRDefault="000B0FE4" w:rsidP="000B0FE4">
      <w:pPr>
        <w:tabs>
          <w:tab w:val="left" w:pos="80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FE4" w:rsidRPr="000B0FE4" w:rsidRDefault="000B0FE4" w:rsidP="000B0FE4">
      <w:pPr>
        <w:tabs>
          <w:tab w:val="left" w:pos="80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FE4" w:rsidRPr="000B0FE4" w:rsidRDefault="000B0FE4" w:rsidP="000B0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FE4" w:rsidRPr="000B0FE4" w:rsidRDefault="000B0FE4" w:rsidP="000B0FE4">
      <w:pPr>
        <w:tabs>
          <w:tab w:val="left" w:pos="1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0F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</w:t>
      </w:r>
    </w:p>
    <w:p w:rsidR="000B0FE4" w:rsidRPr="000B0FE4" w:rsidRDefault="000B0FE4" w:rsidP="000B0FE4">
      <w:pPr>
        <w:tabs>
          <w:tab w:val="left" w:pos="1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0F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МЕЖБЮДЖЕТНЫХ ТРАНСФЕРТОВ НА ИСПОЛНЕНИЕ ЧАСТИ ПЕРЕДАННЫХ ПОЛНОМОЧИЙ ПО ОСУЩЕСТВЛЕНИЮ ВНЕШНЕГО МУНИЦИПАЛЬНОГО     ФИНАНСОВОГО КОНТРОЛЯ ИЗ БЮДЖЕТА ЛОЗНОВСКОГО СЕЛЬСКОГО </w:t>
      </w:r>
    </w:p>
    <w:p w:rsidR="000B0FE4" w:rsidRPr="000B0FE4" w:rsidRDefault="000B0FE4" w:rsidP="000B0FE4">
      <w:pPr>
        <w:tabs>
          <w:tab w:val="left" w:pos="1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0F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 В БЮДЖЕТ ЦИМЛЯНСКОГО РАЙОНА</w:t>
      </w:r>
    </w:p>
    <w:p w:rsidR="000B0FE4" w:rsidRPr="000B0FE4" w:rsidRDefault="000B0FE4" w:rsidP="000B0FE4">
      <w:pPr>
        <w:tabs>
          <w:tab w:val="left" w:pos="12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FE4" w:rsidRPr="000B0FE4" w:rsidRDefault="000B0FE4" w:rsidP="000B0FE4">
      <w:pPr>
        <w:tabs>
          <w:tab w:val="left" w:pos="12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FE4" w:rsidRPr="000B0FE4" w:rsidRDefault="000B0FE4" w:rsidP="000B0FE4">
      <w:pPr>
        <w:tabs>
          <w:tab w:val="left" w:pos="12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"/>
        <w:gridCol w:w="4526"/>
        <w:gridCol w:w="1311"/>
        <w:gridCol w:w="1134"/>
        <w:gridCol w:w="1134"/>
      </w:tblGrid>
      <w:tr w:rsidR="000B0FE4" w:rsidRPr="000B0FE4" w:rsidTr="00A503EE">
        <w:tc>
          <w:tcPr>
            <w:tcW w:w="542" w:type="dxa"/>
            <w:vMerge w:val="restart"/>
          </w:tcPr>
          <w:p w:rsidR="000B0FE4" w:rsidRPr="000B0FE4" w:rsidRDefault="000B0FE4" w:rsidP="000B0FE4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B0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B0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26" w:type="dxa"/>
            <w:vMerge w:val="restart"/>
          </w:tcPr>
          <w:p w:rsidR="000B0FE4" w:rsidRPr="000B0FE4" w:rsidRDefault="000B0FE4" w:rsidP="000B0FE4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сельского поселения</w:t>
            </w:r>
          </w:p>
        </w:tc>
        <w:tc>
          <w:tcPr>
            <w:tcW w:w="3579" w:type="dxa"/>
            <w:gridSpan w:val="3"/>
          </w:tcPr>
          <w:p w:rsidR="000B0FE4" w:rsidRPr="000B0FE4" w:rsidRDefault="000B0FE4" w:rsidP="000B0FE4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межбюджетных трансфертов, тыс. руб.</w:t>
            </w:r>
          </w:p>
        </w:tc>
      </w:tr>
      <w:tr w:rsidR="000B0FE4" w:rsidRPr="000B0FE4" w:rsidTr="00A503EE">
        <w:tc>
          <w:tcPr>
            <w:tcW w:w="542" w:type="dxa"/>
            <w:vMerge/>
          </w:tcPr>
          <w:p w:rsidR="000B0FE4" w:rsidRPr="000B0FE4" w:rsidRDefault="000B0FE4" w:rsidP="000B0FE4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6" w:type="dxa"/>
            <w:vMerge/>
          </w:tcPr>
          <w:p w:rsidR="000B0FE4" w:rsidRPr="000B0FE4" w:rsidRDefault="000B0FE4" w:rsidP="000B0FE4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</w:tcPr>
          <w:p w:rsidR="000B0FE4" w:rsidRPr="000B0FE4" w:rsidRDefault="000B0FE4" w:rsidP="000B0FE4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</w:tcPr>
          <w:p w:rsidR="000B0FE4" w:rsidRPr="000B0FE4" w:rsidRDefault="000B0FE4" w:rsidP="000B0FE4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4" w:type="dxa"/>
          </w:tcPr>
          <w:p w:rsidR="000B0FE4" w:rsidRPr="000B0FE4" w:rsidRDefault="000B0FE4" w:rsidP="000B0FE4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0B0FE4" w:rsidRPr="000B0FE4" w:rsidTr="00A503EE">
        <w:tc>
          <w:tcPr>
            <w:tcW w:w="542" w:type="dxa"/>
          </w:tcPr>
          <w:p w:rsidR="000B0FE4" w:rsidRPr="000B0FE4" w:rsidRDefault="000B0FE4" w:rsidP="000B0FE4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183520609"/>
            <w:r w:rsidRPr="000B0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6" w:type="dxa"/>
          </w:tcPr>
          <w:p w:rsidR="000B0FE4" w:rsidRPr="000B0FE4" w:rsidRDefault="000B0FE4" w:rsidP="000B0FE4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Лозновского сельского поселения</w:t>
            </w:r>
          </w:p>
        </w:tc>
        <w:tc>
          <w:tcPr>
            <w:tcW w:w="1311" w:type="dxa"/>
          </w:tcPr>
          <w:p w:rsidR="000B0FE4" w:rsidRPr="000B0FE4" w:rsidRDefault="000B0FE4" w:rsidP="000B0FE4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134" w:type="dxa"/>
          </w:tcPr>
          <w:p w:rsidR="000B0FE4" w:rsidRPr="000B0FE4" w:rsidRDefault="000B0FE4" w:rsidP="000B0FE4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134" w:type="dxa"/>
          </w:tcPr>
          <w:p w:rsidR="000B0FE4" w:rsidRPr="000B0FE4" w:rsidRDefault="000B0FE4" w:rsidP="000B0FE4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</w:tr>
      <w:bookmarkEnd w:id="2"/>
      <w:tr w:rsidR="000B0FE4" w:rsidRPr="000B0FE4" w:rsidTr="00A503EE">
        <w:tc>
          <w:tcPr>
            <w:tcW w:w="542" w:type="dxa"/>
          </w:tcPr>
          <w:p w:rsidR="000B0FE4" w:rsidRPr="000B0FE4" w:rsidRDefault="000B0FE4" w:rsidP="000B0FE4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6" w:type="dxa"/>
          </w:tcPr>
          <w:p w:rsidR="000B0FE4" w:rsidRPr="000B0FE4" w:rsidRDefault="000B0FE4" w:rsidP="000B0FE4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311" w:type="dxa"/>
          </w:tcPr>
          <w:p w:rsidR="000B0FE4" w:rsidRPr="000B0FE4" w:rsidRDefault="000B0FE4" w:rsidP="000B0FE4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134" w:type="dxa"/>
          </w:tcPr>
          <w:p w:rsidR="000B0FE4" w:rsidRPr="000B0FE4" w:rsidRDefault="000B0FE4" w:rsidP="000B0FE4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134" w:type="dxa"/>
          </w:tcPr>
          <w:p w:rsidR="000B0FE4" w:rsidRPr="000B0FE4" w:rsidRDefault="000B0FE4" w:rsidP="000B0FE4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</w:tr>
    </w:tbl>
    <w:p w:rsidR="000B0FE4" w:rsidRPr="000B0FE4" w:rsidRDefault="000B0FE4" w:rsidP="000B0F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0FE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</w:p>
    <w:p w:rsidR="000B0FE4" w:rsidRDefault="000B0FE4" w:rsidP="000B0FE4">
      <w:pPr>
        <w:widowControl w:val="0"/>
        <w:spacing w:after="274" w:line="327" w:lineRule="exact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</w:p>
    <w:sectPr w:rsidR="000B0FE4" w:rsidSect="005A6FE5">
      <w:pgSz w:w="11909" w:h="16834" w:code="9"/>
      <w:pgMar w:top="709" w:right="737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 filled="t">
        <v:fill color2="black"/>
        <v:textbox inset="0,0,0,0"/>
      </v:shape>
    </w:pict>
  </w:numPicBullet>
  <w:abstractNum w:abstractNumId="0">
    <w:nsid w:val="010433A8"/>
    <w:multiLevelType w:val="multilevel"/>
    <w:tmpl w:val="DA903FB2"/>
    <w:lvl w:ilvl="0">
      <w:start w:val="2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">
    <w:nsid w:val="025F2EF2"/>
    <w:multiLevelType w:val="singleLevel"/>
    <w:tmpl w:val="501E16DA"/>
    <w:lvl w:ilvl="0">
      <w:start w:val="3"/>
      <w:numFmt w:val="decimal"/>
      <w:lvlText w:val="3.3.%1."/>
      <w:legacy w:legacy="1" w:legacySpace="0" w:legacyIndent="749"/>
      <w:lvlJc w:val="left"/>
      <w:rPr>
        <w:rFonts w:ascii="Times New Roman" w:hAnsi="Times New Roman" w:cs="Times New Roman" w:hint="default"/>
      </w:rPr>
    </w:lvl>
  </w:abstractNum>
  <w:abstractNum w:abstractNumId="2">
    <w:nsid w:val="0869565A"/>
    <w:multiLevelType w:val="singleLevel"/>
    <w:tmpl w:val="FB00B1BC"/>
    <w:lvl w:ilvl="0">
      <w:start w:val="1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3">
    <w:nsid w:val="0EBA22D3"/>
    <w:multiLevelType w:val="singleLevel"/>
    <w:tmpl w:val="834C5990"/>
    <w:lvl w:ilvl="0">
      <w:start w:val="2"/>
      <w:numFmt w:val="decimal"/>
      <w:lvlText w:val="5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4">
    <w:nsid w:val="18BD514B"/>
    <w:multiLevelType w:val="singleLevel"/>
    <w:tmpl w:val="BD04BF6C"/>
    <w:lvl w:ilvl="0">
      <w:start w:val="1"/>
      <w:numFmt w:val="decimal"/>
      <w:lvlText w:val="3.4.%1."/>
      <w:legacy w:legacy="1" w:legacySpace="0" w:legacyIndent="941"/>
      <w:lvlJc w:val="left"/>
      <w:rPr>
        <w:rFonts w:ascii="Times New Roman" w:hAnsi="Times New Roman" w:cs="Times New Roman" w:hint="default"/>
      </w:rPr>
    </w:lvl>
  </w:abstractNum>
  <w:abstractNum w:abstractNumId="5">
    <w:nsid w:val="239371F2"/>
    <w:multiLevelType w:val="singleLevel"/>
    <w:tmpl w:val="23586416"/>
    <w:lvl w:ilvl="0">
      <w:start w:val="3"/>
      <w:numFmt w:val="decimal"/>
      <w:lvlText w:val="3.1.%1."/>
      <w:legacy w:legacy="1" w:legacySpace="0" w:legacyIndent="787"/>
      <w:lvlJc w:val="left"/>
      <w:rPr>
        <w:rFonts w:ascii="Times New Roman" w:hAnsi="Times New Roman" w:cs="Times New Roman" w:hint="default"/>
      </w:rPr>
    </w:lvl>
  </w:abstractNum>
  <w:abstractNum w:abstractNumId="6">
    <w:nsid w:val="276F065B"/>
    <w:multiLevelType w:val="multilevel"/>
    <w:tmpl w:val="D7DEE69A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2D4612FB"/>
    <w:multiLevelType w:val="hybridMultilevel"/>
    <w:tmpl w:val="B1F0CD12"/>
    <w:lvl w:ilvl="0" w:tplc="BE4C0026">
      <w:start w:val="1"/>
      <w:numFmt w:val="bullet"/>
      <w:lvlText w:val=""/>
      <w:lvlPicBulletId w:val="0"/>
      <w:lvlJc w:val="left"/>
      <w:pPr>
        <w:tabs>
          <w:tab w:val="num" w:pos="6881"/>
        </w:tabs>
        <w:ind w:left="6881" w:hanging="360"/>
      </w:pPr>
      <w:rPr>
        <w:rFonts w:ascii="Symbol" w:hAnsi="Symbol" w:hint="default"/>
      </w:rPr>
    </w:lvl>
    <w:lvl w:ilvl="1" w:tplc="18EC94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0634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9838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5A63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0E2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9476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6402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DA8E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DE44169"/>
    <w:multiLevelType w:val="singleLevel"/>
    <w:tmpl w:val="4B9C3262"/>
    <w:lvl w:ilvl="0">
      <w:start w:val="2"/>
      <w:numFmt w:val="decimal"/>
      <w:lvlText w:val="6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9">
    <w:nsid w:val="338A795E"/>
    <w:multiLevelType w:val="singleLevel"/>
    <w:tmpl w:val="D0FAB6A6"/>
    <w:lvl w:ilvl="0">
      <w:start w:val="5"/>
      <w:numFmt w:val="decimal"/>
      <w:lvlText w:val="7.1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10">
    <w:nsid w:val="3FF558C5"/>
    <w:multiLevelType w:val="singleLevel"/>
    <w:tmpl w:val="AEC0A600"/>
    <w:lvl w:ilvl="0">
      <w:start w:val="3"/>
      <w:numFmt w:val="decimal"/>
      <w:lvlText w:val="9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1">
    <w:nsid w:val="514D34EF"/>
    <w:multiLevelType w:val="hybridMultilevel"/>
    <w:tmpl w:val="435C7ECE"/>
    <w:lvl w:ilvl="0" w:tplc="CB54E21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6054CBB"/>
    <w:multiLevelType w:val="multilevel"/>
    <w:tmpl w:val="C23896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5DD91A20"/>
    <w:multiLevelType w:val="multilevel"/>
    <w:tmpl w:val="D5C21E54"/>
    <w:lvl w:ilvl="0">
      <w:start w:val="2"/>
      <w:numFmt w:val="decimal"/>
      <w:lvlText w:val="%1"/>
      <w:lvlJc w:val="left"/>
      <w:pPr>
        <w:ind w:left="600" w:hanging="60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4">
    <w:nsid w:val="635509DF"/>
    <w:multiLevelType w:val="singleLevel"/>
    <w:tmpl w:val="277C1B62"/>
    <w:lvl w:ilvl="0">
      <w:start w:val="1"/>
      <w:numFmt w:val="decimal"/>
      <w:lvlText w:val="1.%1."/>
      <w:legacy w:legacy="1" w:legacySpace="0" w:legacyIndent="618"/>
      <w:lvlJc w:val="left"/>
      <w:rPr>
        <w:rFonts w:ascii="Times New Roman" w:hAnsi="Times New Roman" w:cs="Times New Roman" w:hint="default"/>
      </w:rPr>
    </w:lvl>
  </w:abstractNum>
  <w:abstractNum w:abstractNumId="15">
    <w:nsid w:val="64AC5467"/>
    <w:multiLevelType w:val="singleLevel"/>
    <w:tmpl w:val="91804570"/>
    <w:lvl w:ilvl="0">
      <w:start w:val="1"/>
      <w:numFmt w:val="decimal"/>
      <w:lvlText w:val="3.1.%1."/>
      <w:legacy w:legacy="1" w:legacySpace="0" w:legacyIndent="935"/>
      <w:lvlJc w:val="left"/>
      <w:rPr>
        <w:rFonts w:ascii="Times New Roman" w:hAnsi="Times New Roman" w:cs="Times New Roman" w:hint="default"/>
      </w:rPr>
    </w:lvl>
  </w:abstractNum>
  <w:abstractNum w:abstractNumId="16">
    <w:nsid w:val="6C4D0C90"/>
    <w:multiLevelType w:val="multilevel"/>
    <w:tmpl w:val="43DEE7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DC161DB"/>
    <w:multiLevelType w:val="multilevel"/>
    <w:tmpl w:val="0C1AA7EC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15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8"/>
  </w:num>
  <w:num w:numId="10">
    <w:abstractNumId w:val="9"/>
  </w:num>
  <w:num w:numId="11">
    <w:abstractNumId w:val="10"/>
  </w:num>
  <w:num w:numId="12">
    <w:abstractNumId w:val="0"/>
  </w:num>
  <w:num w:numId="13">
    <w:abstractNumId w:val="13"/>
  </w:num>
  <w:num w:numId="14">
    <w:abstractNumId w:val="11"/>
  </w:num>
  <w:num w:numId="15">
    <w:abstractNumId w:val="16"/>
  </w:num>
  <w:num w:numId="16">
    <w:abstractNumId w:val="12"/>
  </w:num>
  <w:num w:numId="17">
    <w:abstractNumId w:val="6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84655"/>
    <w:rsid w:val="00010481"/>
    <w:rsid w:val="000610EF"/>
    <w:rsid w:val="000879A3"/>
    <w:rsid w:val="000B0FE4"/>
    <w:rsid w:val="000C78E5"/>
    <w:rsid w:val="00110D1E"/>
    <w:rsid w:val="00173096"/>
    <w:rsid w:val="001D7802"/>
    <w:rsid w:val="00247E7B"/>
    <w:rsid w:val="002B686C"/>
    <w:rsid w:val="002F4A87"/>
    <w:rsid w:val="00353913"/>
    <w:rsid w:val="003A2563"/>
    <w:rsid w:val="003E5811"/>
    <w:rsid w:val="0040718D"/>
    <w:rsid w:val="00415D9E"/>
    <w:rsid w:val="004309AB"/>
    <w:rsid w:val="00434FB9"/>
    <w:rsid w:val="004901DD"/>
    <w:rsid w:val="00521209"/>
    <w:rsid w:val="0053572D"/>
    <w:rsid w:val="00593A4C"/>
    <w:rsid w:val="00595B7C"/>
    <w:rsid w:val="005A6FE5"/>
    <w:rsid w:val="005E7841"/>
    <w:rsid w:val="00624269"/>
    <w:rsid w:val="00666250"/>
    <w:rsid w:val="006B213D"/>
    <w:rsid w:val="006B5F82"/>
    <w:rsid w:val="006C390E"/>
    <w:rsid w:val="00734ACB"/>
    <w:rsid w:val="007E35A8"/>
    <w:rsid w:val="00823A79"/>
    <w:rsid w:val="00890ADF"/>
    <w:rsid w:val="008C2E79"/>
    <w:rsid w:val="008F18A1"/>
    <w:rsid w:val="009276B2"/>
    <w:rsid w:val="0095250C"/>
    <w:rsid w:val="00954E60"/>
    <w:rsid w:val="0097772E"/>
    <w:rsid w:val="0099373E"/>
    <w:rsid w:val="00A066EE"/>
    <w:rsid w:val="00A143C2"/>
    <w:rsid w:val="00A30FEF"/>
    <w:rsid w:val="00A4641D"/>
    <w:rsid w:val="00A53011"/>
    <w:rsid w:val="00A8568A"/>
    <w:rsid w:val="00A93C41"/>
    <w:rsid w:val="00C13D42"/>
    <w:rsid w:val="00C26BC1"/>
    <w:rsid w:val="00CD280B"/>
    <w:rsid w:val="00D84655"/>
    <w:rsid w:val="00DB068A"/>
    <w:rsid w:val="00DB4080"/>
    <w:rsid w:val="00DE16D3"/>
    <w:rsid w:val="00DE407F"/>
    <w:rsid w:val="00E04014"/>
    <w:rsid w:val="00EC27B5"/>
    <w:rsid w:val="00EC33AD"/>
    <w:rsid w:val="00F06D2A"/>
    <w:rsid w:val="00F24947"/>
    <w:rsid w:val="00F5738F"/>
    <w:rsid w:val="00F91669"/>
    <w:rsid w:val="00FC5ECA"/>
    <w:rsid w:val="00FD22BD"/>
    <w:rsid w:val="00FF7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E60"/>
    <w:pPr>
      <w:ind w:left="720"/>
      <w:contextualSpacing/>
    </w:pPr>
  </w:style>
  <w:style w:type="table" w:styleId="a4">
    <w:name w:val="Table Grid"/>
    <w:basedOn w:val="a1"/>
    <w:uiPriority w:val="39"/>
    <w:rsid w:val="002F4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E4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40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E60"/>
    <w:pPr>
      <w:ind w:left="720"/>
      <w:contextualSpacing/>
    </w:pPr>
  </w:style>
  <w:style w:type="table" w:styleId="a4">
    <w:name w:val="Table Grid"/>
    <w:basedOn w:val="a1"/>
    <w:uiPriority w:val="39"/>
    <w:rsid w:val="002F4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E4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40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2571</Words>
  <Characters>14657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Пользователь Windows</cp:lastModifiedBy>
  <cp:revision>2</cp:revision>
  <cp:lastPrinted>2023-10-20T10:24:00Z</cp:lastPrinted>
  <dcterms:created xsi:type="dcterms:W3CDTF">2024-12-26T05:26:00Z</dcterms:created>
  <dcterms:modified xsi:type="dcterms:W3CDTF">2024-12-26T05:26:00Z</dcterms:modified>
</cp:coreProperties>
</file>