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CC64F9">
        <w:rPr>
          <w:rFonts w:ascii="Calibri" w:hAnsi="Calibri" w:cs="Times New Roman"/>
          <w:b/>
        </w:rPr>
        <w:t>30</w:t>
      </w:r>
      <w:r w:rsidR="0048586E">
        <w:rPr>
          <w:rFonts w:ascii="Calibri" w:hAnsi="Calibri" w:cs="Times New Roman"/>
          <w:b/>
        </w:rPr>
        <w:t>.</w:t>
      </w:r>
      <w:r w:rsidR="0048586E" w:rsidRPr="00B632ED">
        <w:rPr>
          <w:rFonts w:ascii="Calibri" w:hAnsi="Calibri" w:cs="Times New Roman"/>
          <w:b/>
        </w:rPr>
        <w:t>0</w:t>
      </w:r>
      <w:r w:rsidR="00CC64F9">
        <w:rPr>
          <w:rFonts w:ascii="Calibri" w:hAnsi="Calibri" w:cs="Times New Roman"/>
          <w:b/>
        </w:rPr>
        <w:t>7</w:t>
      </w:r>
      <w:r w:rsidR="0048586E">
        <w:rPr>
          <w:rFonts w:ascii="Calibri" w:hAnsi="Calibri" w:cs="Times New Roman"/>
          <w:b/>
        </w:rPr>
        <w:t>.2020</w:t>
      </w:r>
    </w:p>
    <w:p w:rsidR="00632FD5" w:rsidRDefault="00632FD5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632FD5" w:rsidRPr="0053163F" w:rsidRDefault="009049EA" w:rsidP="00632FD5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РОСТОВСКОЙ ОБЛАСТИ </w:t>
      </w:r>
      <w:r w:rsidR="00CB6B3C">
        <w:rPr>
          <w:sz w:val="24"/>
          <w:szCs w:val="24"/>
          <w:lang w:eastAsia="ru-RU"/>
        </w:rPr>
        <w:t>ВЫРОСЛО</w:t>
      </w:r>
      <w:r>
        <w:rPr>
          <w:sz w:val="24"/>
          <w:szCs w:val="24"/>
          <w:lang w:eastAsia="ru-RU"/>
        </w:rPr>
        <w:t xml:space="preserve"> </w:t>
      </w:r>
      <w:r w:rsidR="00CB6B3C">
        <w:rPr>
          <w:sz w:val="24"/>
          <w:szCs w:val="24"/>
          <w:lang w:eastAsia="ru-RU"/>
        </w:rPr>
        <w:t>ЧИСЛО</w:t>
      </w:r>
      <w:r>
        <w:rPr>
          <w:sz w:val="24"/>
          <w:szCs w:val="24"/>
          <w:lang w:eastAsia="ru-RU"/>
        </w:rPr>
        <w:t xml:space="preserve"> ДОГОВОРОВ УЧАСТИЯ В ДОЛЕВОМ СТРОИТЕЛЬСТВЕ</w:t>
      </w:r>
      <w:r w:rsidR="00CB6B3C">
        <w:rPr>
          <w:sz w:val="24"/>
          <w:szCs w:val="24"/>
          <w:lang w:eastAsia="ru-RU"/>
        </w:rPr>
        <w:t>, ОФОРМЛЕННЫХ С ПРИВЛЕЧЕНИЕМ КРЕДИТНЫХ СРЕДСТВ</w:t>
      </w:r>
    </w:p>
    <w:p w:rsidR="00373E05" w:rsidRPr="0053163F" w:rsidRDefault="00373E05" w:rsidP="00965E2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32FD5" w:rsidRPr="0053163F" w:rsidRDefault="003B7B5A" w:rsidP="003B7B5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 xml:space="preserve">В первом </w:t>
      </w:r>
      <w:r w:rsidR="002D47CE" w:rsidRPr="002D47CE">
        <w:rPr>
          <w:rFonts w:eastAsia="Times New Roman" w:cs="Times New Roman"/>
          <w:sz w:val="24"/>
          <w:szCs w:val="24"/>
          <w:lang w:eastAsia="ru-RU"/>
        </w:rPr>
        <w:t>полугодии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текущего года специалисты Управления Росреестра по Ростовской области внесли в Единый государственный реестр недвижимости </w:t>
      </w:r>
      <w:r w:rsidR="002D47CE">
        <w:rPr>
          <w:rFonts w:eastAsia="Times New Roman" w:cs="Times New Roman"/>
          <w:sz w:val="24"/>
          <w:szCs w:val="24"/>
          <w:lang w:eastAsia="ru-RU"/>
        </w:rPr>
        <w:t>8</w:t>
      </w:r>
      <w:r w:rsidRPr="0053163F">
        <w:rPr>
          <w:rFonts w:eastAsia="Times New Roman" w:cs="Times New Roman"/>
          <w:sz w:val="24"/>
          <w:szCs w:val="24"/>
          <w:lang w:eastAsia="ru-RU"/>
        </w:rPr>
        <w:t> </w:t>
      </w:r>
      <w:r w:rsidR="002D47CE">
        <w:rPr>
          <w:rFonts w:eastAsia="Times New Roman" w:cs="Times New Roman"/>
          <w:sz w:val="24"/>
          <w:szCs w:val="24"/>
          <w:lang w:eastAsia="ru-RU"/>
        </w:rPr>
        <w:t>510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запис</w:t>
      </w:r>
      <w:r w:rsidR="002D47CE">
        <w:rPr>
          <w:rFonts w:eastAsia="Times New Roman" w:cs="Times New Roman"/>
          <w:sz w:val="24"/>
          <w:szCs w:val="24"/>
          <w:lang w:eastAsia="ru-RU"/>
        </w:rPr>
        <w:t>ей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о государственной регистрации договоров участия в долевом строительстве. За аналогичный период прошлого года было зарегистрировано </w:t>
      </w:r>
      <w:r w:rsidR="002D47CE">
        <w:rPr>
          <w:rFonts w:eastAsia="Times New Roman" w:cs="Times New Roman"/>
          <w:sz w:val="24"/>
          <w:szCs w:val="24"/>
          <w:lang w:eastAsia="ru-RU"/>
        </w:rPr>
        <w:t>10 855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таких договоров. </w:t>
      </w:r>
    </w:p>
    <w:p w:rsidR="004C1ECE" w:rsidRDefault="002D47CE" w:rsidP="003B7B5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этом</w:t>
      </w:r>
      <w:r w:rsidR="00C43E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>количество договоров участия в долевом строительстве, оформленных с привлечением кредитных средств и средств целевого займа</w:t>
      </w:r>
      <w:r>
        <w:rPr>
          <w:rFonts w:eastAsia="Times New Roman" w:cs="Times New Roman"/>
          <w:sz w:val="24"/>
          <w:szCs w:val="24"/>
          <w:lang w:eastAsia="ru-RU"/>
        </w:rPr>
        <w:t xml:space="preserve"> увеличилось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. В первом </w:t>
      </w:r>
      <w:r>
        <w:rPr>
          <w:rFonts w:eastAsia="Times New Roman" w:cs="Times New Roman"/>
          <w:sz w:val="24"/>
          <w:szCs w:val="24"/>
          <w:lang w:eastAsia="ru-RU"/>
        </w:rPr>
        <w:t>полугодии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 текущего года </w:t>
      </w:r>
      <w:r w:rsidR="00DA33FD">
        <w:rPr>
          <w:rFonts w:eastAsia="Times New Roman" w:cs="Times New Roman"/>
          <w:sz w:val="24"/>
          <w:szCs w:val="24"/>
          <w:lang w:eastAsia="ru-RU"/>
        </w:rPr>
        <w:t xml:space="preserve">в ЕГРН 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>был</w:t>
      </w:r>
      <w:r w:rsidR="00DB3E99">
        <w:rPr>
          <w:rFonts w:eastAsia="Times New Roman" w:cs="Times New Roman"/>
          <w:sz w:val="24"/>
          <w:szCs w:val="24"/>
          <w:lang w:eastAsia="ru-RU"/>
        </w:rPr>
        <w:t>и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 внесен</w:t>
      </w:r>
      <w:r w:rsidR="00DB3E99">
        <w:rPr>
          <w:rFonts w:eastAsia="Times New Roman" w:cs="Times New Roman"/>
          <w:sz w:val="24"/>
          <w:szCs w:val="24"/>
          <w:lang w:eastAsia="ru-RU"/>
        </w:rPr>
        <w:t>ы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3 989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 запис</w:t>
      </w:r>
      <w:r>
        <w:rPr>
          <w:rFonts w:eastAsia="Times New Roman" w:cs="Times New Roman"/>
          <w:sz w:val="24"/>
          <w:szCs w:val="24"/>
          <w:lang w:eastAsia="ru-RU"/>
        </w:rPr>
        <w:t>ей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>, за аналогичный период прошлого года –</w:t>
      </w:r>
      <w:r w:rsidR="00C43EC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="00DA33FD">
        <w:rPr>
          <w:rFonts w:eastAsia="Times New Roman" w:cs="Times New Roman"/>
          <w:sz w:val="24"/>
          <w:szCs w:val="24"/>
          <w:lang w:eastAsia="ru-RU"/>
        </w:rPr>
        <w:t> </w:t>
      </w:r>
      <w:r w:rsidR="00C43EC0">
        <w:rPr>
          <w:rFonts w:eastAsia="Times New Roman" w:cs="Times New Roman"/>
          <w:sz w:val="24"/>
          <w:szCs w:val="24"/>
          <w:lang w:eastAsia="ru-RU"/>
        </w:rPr>
        <w:t>8</w:t>
      </w:r>
      <w:r>
        <w:rPr>
          <w:rFonts w:eastAsia="Times New Roman" w:cs="Times New Roman"/>
          <w:sz w:val="24"/>
          <w:szCs w:val="24"/>
          <w:lang w:eastAsia="ru-RU"/>
        </w:rPr>
        <w:t>06</w:t>
      </w:r>
      <w:r w:rsidR="00DA33FD">
        <w:rPr>
          <w:rFonts w:eastAsia="Times New Roman" w:cs="Times New Roman"/>
          <w:sz w:val="24"/>
          <w:szCs w:val="24"/>
          <w:lang w:eastAsia="ru-RU"/>
        </w:rPr>
        <w:t xml:space="preserve"> записей</w:t>
      </w:r>
      <w:r w:rsidR="004C1ECE" w:rsidRPr="0053163F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3D3F54" w:rsidRPr="0053163F" w:rsidRDefault="003D3F54" w:rsidP="003D3F54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 xml:space="preserve">Чаще всего объектами договоров участия в долевом строительстве выступают жилые помещения. </w:t>
      </w:r>
      <w:r w:rsidR="00AB0F36">
        <w:rPr>
          <w:rFonts w:eastAsia="Times New Roman" w:cs="Times New Roman"/>
          <w:sz w:val="24"/>
          <w:szCs w:val="24"/>
          <w:lang w:eastAsia="ru-RU"/>
        </w:rPr>
        <w:t>Так, в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первом </w:t>
      </w:r>
      <w:r w:rsidR="002D47CE">
        <w:rPr>
          <w:rFonts w:eastAsia="Times New Roman" w:cs="Times New Roman"/>
          <w:sz w:val="24"/>
          <w:szCs w:val="24"/>
          <w:lang w:eastAsia="ru-RU"/>
        </w:rPr>
        <w:t>полугодии 2020 года</w:t>
      </w:r>
      <w:r>
        <w:rPr>
          <w:rFonts w:eastAsia="Times New Roman" w:cs="Times New Roman"/>
          <w:sz w:val="24"/>
          <w:szCs w:val="24"/>
          <w:lang w:eastAsia="ru-RU"/>
        </w:rPr>
        <w:t xml:space="preserve"> было зарегистрировано </w:t>
      </w:r>
      <w:r w:rsidR="002D47CE">
        <w:rPr>
          <w:rFonts w:eastAsia="Times New Roman" w:cs="Times New Roman"/>
          <w:sz w:val="24"/>
          <w:szCs w:val="24"/>
          <w:lang w:eastAsia="ru-RU"/>
        </w:rPr>
        <w:t>7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D47CE">
        <w:rPr>
          <w:rFonts w:eastAsia="Times New Roman" w:cs="Times New Roman"/>
          <w:sz w:val="24"/>
          <w:szCs w:val="24"/>
          <w:lang w:eastAsia="ru-RU"/>
        </w:rPr>
        <w:t>855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договоров с жилыми помещениями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3163F">
        <w:rPr>
          <w:rFonts w:eastAsia="Times New Roman" w:cs="Times New Roman"/>
          <w:sz w:val="24"/>
          <w:szCs w:val="24"/>
          <w:lang w:eastAsia="ru-RU"/>
        </w:rPr>
        <w:t xml:space="preserve"> за а</w:t>
      </w:r>
      <w:r>
        <w:rPr>
          <w:rFonts w:eastAsia="Times New Roman" w:cs="Times New Roman"/>
          <w:sz w:val="24"/>
          <w:szCs w:val="24"/>
          <w:lang w:eastAsia="ru-RU"/>
        </w:rPr>
        <w:t xml:space="preserve">налогичный период прошлого года - </w:t>
      </w:r>
      <w:r w:rsidR="002D47CE">
        <w:rPr>
          <w:rFonts w:eastAsia="Times New Roman" w:cs="Times New Roman"/>
          <w:sz w:val="24"/>
          <w:szCs w:val="24"/>
          <w:lang w:eastAsia="ru-RU"/>
        </w:rPr>
        <w:t>10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="002D47CE">
        <w:rPr>
          <w:rFonts w:eastAsia="Times New Roman" w:cs="Times New Roman"/>
          <w:sz w:val="24"/>
          <w:szCs w:val="24"/>
          <w:lang w:eastAsia="ru-RU"/>
        </w:rPr>
        <w:t>139</w:t>
      </w:r>
      <w:r>
        <w:rPr>
          <w:rFonts w:eastAsia="Times New Roman" w:cs="Times New Roman"/>
          <w:sz w:val="24"/>
          <w:szCs w:val="24"/>
          <w:lang w:eastAsia="ru-RU"/>
        </w:rPr>
        <w:t xml:space="preserve"> договор</w:t>
      </w:r>
      <w:r w:rsidR="00C15475">
        <w:rPr>
          <w:rFonts w:eastAsia="Times New Roman" w:cs="Times New Roman"/>
          <w:sz w:val="24"/>
          <w:szCs w:val="24"/>
          <w:lang w:eastAsia="ru-RU"/>
        </w:rPr>
        <w:t>ов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3163F" w:rsidRPr="0053163F" w:rsidRDefault="00461E87" w:rsidP="003B7B5A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>Количество договоров, по которым предусмотрена обязанность участника долевого строительства внести денежные ср</w:t>
      </w:r>
      <w:r w:rsidR="00C817ED" w:rsidRPr="0053163F">
        <w:rPr>
          <w:rFonts w:eastAsia="Times New Roman" w:cs="Times New Roman"/>
          <w:sz w:val="24"/>
          <w:szCs w:val="24"/>
          <w:lang w:eastAsia="ru-RU"/>
        </w:rPr>
        <w:t xml:space="preserve">едства на счет </w:t>
      </w:r>
      <w:proofErr w:type="spellStart"/>
      <w:r w:rsidR="00C817ED" w:rsidRPr="0053163F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C817ED" w:rsidRPr="0053163F">
        <w:rPr>
          <w:rFonts w:eastAsia="Times New Roman" w:cs="Times New Roman"/>
          <w:sz w:val="24"/>
          <w:szCs w:val="24"/>
          <w:lang w:eastAsia="ru-RU"/>
        </w:rPr>
        <w:t xml:space="preserve">, в первом </w:t>
      </w:r>
      <w:r w:rsidR="00EC4B7F">
        <w:rPr>
          <w:rFonts w:eastAsia="Times New Roman" w:cs="Times New Roman"/>
          <w:sz w:val="24"/>
          <w:szCs w:val="24"/>
          <w:lang w:eastAsia="ru-RU"/>
        </w:rPr>
        <w:t>полугодии</w:t>
      </w:r>
      <w:r w:rsidR="00C817ED" w:rsidRPr="0053163F">
        <w:rPr>
          <w:rFonts w:eastAsia="Times New Roman" w:cs="Times New Roman"/>
          <w:sz w:val="24"/>
          <w:szCs w:val="24"/>
          <w:lang w:eastAsia="ru-RU"/>
        </w:rPr>
        <w:t xml:space="preserve"> 2020 года составил</w:t>
      </w:r>
      <w:r w:rsidR="007F620F">
        <w:rPr>
          <w:rFonts w:eastAsia="Times New Roman" w:cs="Times New Roman"/>
          <w:sz w:val="24"/>
          <w:szCs w:val="24"/>
          <w:lang w:eastAsia="ru-RU"/>
        </w:rPr>
        <w:t>о</w:t>
      </w:r>
      <w:r w:rsidR="00EC4B7F">
        <w:rPr>
          <w:rFonts w:eastAsia="Times New Roman" w:cs="Times New Roman"/>
          <w:sz w:val="24"/>
          <w:szCs w:val="24"/>
          <w:lang w:eastAsia="ru-RU"/>
        </w:rPr>
        <w:t xml:space="preserve"> 3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> </w:t>
      </w:r>
      <w:r w:rsidR="00EC4B7F">
        <w:rPr>
          <w:rFonts w:eastAsia="Times New Roman" w:cs="Times New Roman"/>
          <w:sz w:val="24"/>
          <w:szCs w:val="24"/>
          <w:lang w:eastAsia="ru-RU"/>
        </w:rPr>
        <w:t>395</w:t>
      </w:r>
      <w:r w:rsidR="00C817ED" w:rsidRPr="0053163F">
        <w:rPr>
          <w:rFonts w:eastAsia="Times New Roman" w:cs="Times New Roman"/>
          <w:sz w:val="24"/>
          <w:szCs w:val="24"/>
          <w:lang w:eastAsia="ru-RU"/>
        </w:rPr>
        <w:t>.</w:t>
      </w:r>
    </w:p>
    <w:p w:rsidR="002910DC" w:rsidRDefault="0053163F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53163F">
        <w:rPr>
          <w:rFonts w:eastAsia="Times New Roman" w:cs="Times New Roman"/>
          <w:sz w:val="24"/>
          <w:szCs w:val="24"/>
          <w:lang w:eastAsia="ru-RU"/>
        </w:rPr>
        <w:t xml:space="preserve">Напоминаем, что </w:t>
      </w:r>
      <w:r w:rsidR="002910DC">
        <w:rPr>
          <w:rFonts w:eastAsia="Times New Roman" w:cs="Times New Roman"/>
          <w:sz w:val="24"/>
          <w:szCs w:val="24"/>
          <w:lang w:eastAsia="ru-RU"/>
        </w:rPr>
        <w:t>счет</w:t>
      </w:r>
      <w:r w:rsidR="00EB7523">
        <w:rPr>
          <w:rFonts w:eastAsia="Times New Roman" w:cs="Times New Roman"/>
          <w:sz w:val="24"/>
          <w:szCs w:val="24"/>
          <w:lang w:eastAsia="ru-RU"/>
        </w:rPr>
        <w:t xml:space="preserve">а </w:t>
      </w:r>
      <w:proofErr w:type="spellStart"/>
      <w:r w:rsidR="00EB7523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EB7523">
        <w:rPr>
          <w:rFonts w:eastAsia="Times New Roman" w:cs="Times New Roman"/>
          <w:sz w:val="24"/>
          <w:szCs w:val="24"/>
          <w:lang w:eastAsia="ru-RU"/>
        </w:rPr>
        <w:t xml:space="preserve"> применяются с 1 июля 2019 года, когда завершился переход к проектному финансированию (банковскому сопровождению) строительства.</w:t>
      </w:r>
    </w:p>
    <w:p w:rsidR="0053163F" w:rsidRPr="0053163F" w:rsidRDefault="00495752" w:rsidP="0053163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>еханиз</w:t>
      </w:r>
      <w:r w:rsidR="00E25E51">
        <w:rPr>
          <w:rFonts w:eastAsia="Times New Roman" w:cs="Times New Roman"/>
          <w:sz w:val="24"/>
          <w:szCs w:val="24"/>
          <w:lang w:eastAsia="ru-RU"/>
        </w:rPr>
        <w:t xml:space="preserve">м работы 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счета </w:t>
      </w:r>
      <w:proofErr w:type="spellStart"/>
      <w:r w:rsidR="00E25E51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E25E5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409D3">
        <w:rPr>
          <w:rFonts w:eastAsia="Times New Roman" w:cs="Times New Roman"/>
          <w:sz w:val="24"/>
          <w:szCs w:val="24"/>
          <w:lang w:eastAsia="ru-RU"/>
        </w:rPr>
        <w:t>прост. Д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ольщик и застройщик заключают стандартный договор долевого участия, в котором зафиксировано условие об использовании </w:t>
      </w:r>
      <w:r w:rsidR="00E25E51">
        <w:rPr>
          <w:rFonts w:eastAsia="Times New Roman" w:cs="Times New Roman"/>
          <w:sz w:val="24"/>
          <w:szCs w:val="24"/>
          <w:lang w:eastAsia="ru-RU"/>
        </w:rPr>
        <w:t xml:space="preserve">такого 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счета. После государственной регистрации договора дольщик вносит в банк сумму в размере стоимости договора долевого участия. До окончания строительства застройщик из этих денег ничего не получает и строит объект только на свои или заемные средства. Застройщик сможет воспользоваться деньгами со счетов </w:t>
      </w:r>
      <w:proofErr w:type="spellStart"/>
      <w:r w:rsidR="0053163F" w:rsidRPr="0053163F">
        <w:rPr>
          <w:rFonts w:eastAsia="Times New Roman" w:cs="Times New Roman"/>
          <w:sz w:val="24"/>
          <w:szCs w:val="24"/>
          <w:lang w:eastAsia="ru-RU"/>
        </w:rPr>
        <w:t>эскроу</w:t>
      </w:r>
      <w:proofErr w:type="spellEnd"/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 только после получения разрешения на ввод объекта в эксплуатацию и государственной регистрации права собственности дольщика на объект долевого строительства в Едином государственном реестре недвижимости. Таким образом, дольщикам гарантируется, что средств</w:t>
      </w:r>
      <w:r w:rsidR="004A5157">
        <w:rPr>
          <w:rFonts w:eastAsia="Times New Roman" w:cs="Times New Roman"/>
          <w:sz w:val="24"/>
          <w:szCs w:val="24"/>
          <w:lang w:eastAsia="ru-RU"/>
        </w:rPr>
        <w:t xml:space="preserve">а не будут растрачены, а значит - </w:t>
      </w:r>
      <w:r w:rsidR="009C4511">
        <w:rPr>
          <w:rFonts w:eastAsia="Times New Roman" w:cs="Times New Roman"/>
          <w:sz w:val="24"/>
          <w:szCs w:val="24"/>
          <w:lang w:eastAsia="ru-RU"/>
        </w:rPr>
        <w:t>покупатели</w:t>
      </w:r>
      <w:r w:rsidR="0053163F" w:rsidRPr="0053163F">
        <w:rPr>
          <w:rFonts w:eastAsia="Times New Roman" w:cs="Times New Roman"/>
          <w:sz w:val="24"/>
          <w:szCs w:val="24"/>
          <w:lang w:eastAsia="ru-RU"/>
        </w:rPr>
        <w:t xml:space="preserve"> получат квартиры или вернут деньги, если дом по каким-то причинам не достроят.</w:t>
      </w:r>
      <w:bookmarkStart w:id="0" w:name="_GoBack"/>
      <w:bookmarkEnd w:id="0"/>
    </w:p>
    <w:p w:rsidR="00820F08" w:rsidRPr="00820F08" w:rsidRDefault="00820F08" w:rsidP="0053163F">
      <w:pPr>
        <w:spacing w:after="0"/>
        <w:ind w:firstLine="708"/>
        <w:jc w:val="both"/>
        <w:rPr>
          <w:sz w:val="24"/>
          <w:szCs w:val="24"/>
        </w:rPr>
      </w:pPr>
    </w:p>
    <w:sectPr w:rsidR="00820F08" w:rsidRPr="008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5A73"/>
    <w:rsid w:val="00013076"/>
    <w:rsid w:val="0002579B"/>
    <w:rsid w:val="000458A8"/>
    <w:rsid w:val="00077758"/>
    <w:rsid w:val="000815DF"/>
    <w:rsid w:val="00085DF5"/>
    <w:rsid w:val="000A2149"/>
    <w:rsid w:val="000B4F89"/>
    <w:rsid w:val="000B5777"/>
    <w:rsid w:val="000C271C"/>
    <w:rsid w:val="000C7F5B"/>
    <w:rsid w:val="00111590"/>
    <w:rsid w:val="0013032E"/>
    <w:rsid w:val="00130B9A"/>
    <w:rsid w:val="001362A3"/>
    <w:rsid w:val="00137856"/>
    <w:rsid w:val="001555CD"/>
    <w:rsid w:val="00165D83"/>
    <w:rsid w:val="001711B1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1F4EE0"/>
    <w:rsid w:val="0020576E"/>
    <w:rsid w:val="002105D2"/>
    <w:rsid w:val="002148B7"/>
    <w:rsid w:val="002158DC"/>
    <w:rsid w:val="00224AA1"/>
    <w:rsid w:val="002278F1"/>
    <w:rsid w:val="0023104A"/>
    <w:rsid w:val="002371C3"/>
    <w:rsid w:val="00243785"/>
    <w:rsid w:val="00251E19"/>
    <w:rsid w:val="002909AB"/>
    <w:rsid w:val="002910DC"/>
    <w:rsid w:val="00292CCC"/>
    <w:rsid w:val="002A513D"/>
    <w:rsid w:val="002B659D"/>
    <w:rsid w:val="002C3755"/>
    <w:rsid w:val="002D47CE"/>
    <w:rsid w:val="002D688B"/>
    <w:rsid w:val="002D68A1"/>
    <w:rsid w:val="002E4855"/>
    <w:rsid w:val="002E5907"/>
    <w:rsid w:val="002F5D1A"/>
    <w:rsid w:val="002F6815"/>
    <w:rsid w:val="002F7408"/>
    <w:rsid w:val="0031025A"/>
    <w:rsid w:val="0032693B"/>
    <w:rsid w:val="00332A50"/>
    <w:rsid w:val="00341CA7"/>
    <w:rsid w:val="00342236"/>
    <w:rsid w:val="00345BD8"/>
    <w:rsid w:val="00345D5E"/>
    <w:rsid w:val="003718B7"/>
    <w:rsid w:val="003726E2"/>
    <w:rsid w:val="00373E05"/>
    <w:rsid w:val="00376D75"/>
    <w:rsid w:val="003A21FE"/>
    <w:rsid w:val="003B7B5A"/>
    <w:rsid w:val="003D1AEC"/>
    <w:rsid w:val="003D3F54"/>
    <w:rsid w:val="00400F45"/>
    <w:rsid w:val="00404B51"/>
    <w:rsid w:val="0042119D"/>
    <w:rsid w:val="00427760"/>
    <w:rsid w:val="00427EF8"/>
    <w:rsid w:val="00432B85"/>
    <w:rsid w:val="00441012"/>
    <w:rsid w:val="004564C9"/>
    <w:rsid w:val="00461E87"/>
    <w:rsid w:val="00471CB2"/>
    <w:rsid w:val="004817D0"/>
    <w:rsid w:val="00482A1C"/>
    <w:rsid w:val="0048586E"/>
    <w:rsid w:val="00495217"/>
    <w:rsid w:val="00495752"/>
    <w:rsid w:val="004A5157"/>
    <w:rsid w:val="004A72E6"/>
    <w:rsid w:val="004B373E"/>
    <w:rsid w:val="004B52B1"/>
    <w:rsid w:val="004B744E"/>
    <w:rsid w:val="004C1ECE"/>
    <w:rsid w:val="004D4F56"/>
    <w:rsid w:val="004D53C4"/>
    <w:rsid w:val="004F29BF"/>
    <w:rsid w:val="004F555B"/>
    <w:rsid w:val="004F5A9F"/>
    <w:rsid w:val="005013F7"/>
    <w:rsid w:val="0050371F"/>
    <w:rsid w:val="00505BBF"/>
    <w:rsid w:val="00510F46"/>
    <w:rsid w:val="00521DD3"/>
    <w:rsid w:val="005261C0"/>
    <w:rsid w:val="0053163F"/>
    <w:rsid w:val="0054377A"/>
    <w:rsid w:val="005440FB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23BA"/>
    <w:rsid w:val="005E3907"/>
    <w:rsid w:val="005F6E6F"/>
    <w:rsid w:val="00604057"/>
    <w:rsid w:val="0060723D"/>
    <w:rsid w:val="006246B7"/>
    <w:rsid w:val="00631B7B"/>
    <w:rsid w:val="00632FD5"/>
    <w:rsid w:val="00650C54"/>
    <w:rsid w:val="00656204"/>
    <w:rsid w:val="006574E3"/>
    <w:rsid w:val="00660CFB"/>
    <w:rsid w:val="00681A13"/>
    <w:rsid w:val="00687BF8"/>
    <w:rsid w:val="00691C3B"/>
    <w:rsid w:val="006933A4"/>
    <w:rsid w:val="0069354B"/>
    <w:rsid w:val="0069371E"/>
    <w:rsid w:val="0069796C"/>
    <w:rsid w:val="006A2D05"/>
    <w:rsid w:val="006B4FD0"/>
    <w:rsid w:val="006B78F9"/>
    <w:rsid w:val="006C7DC8"/>
    <w:rsid w:val="006D704A"/>
    <w:rsid w:val="006E34E8"/>
    <w:rsid w:val="006E35AC"/>
    <w:rsid w:val="006E596C"/>
    <w:rsid w:val="006E5AA4"/>
    <w:rsid w:val="006F375A"/>
    <w:rsid w:val="006F6BAA"/>
    <w:rsid w:val="00723B17"/>
    <w:rsid w:val="00724144"/>
    <w:rsid w:val="00724187"/>
    <w:rsid w:val="00727C5C"/>
    <w:rsid w:val="00734578"/>
    <w:rsid w:val="0073526B"/>
    <w:rsid w:val="00750E1C"/>
    <w:rsid w:val="007511A6"/>
    <w:rsid w:val="0075455F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620F"/>
    <w:rsid w:val="007F7D8F"/>
    <w:rsid w:val="00801E52"/>
    <w:rsid w:val="00806E65"/>
    <w:rsid w:val="00811BA2"/>
    <w:rsid w:val="0081257F"/>
    <w:rsid w:val="008131CF"/>
    <w:rsid w:val="00813C69"/>
    <w:rsid w:val="008205C5"/>
    <w:rsid w:val="00820F08"/>
    <w:rsid w:val="00833E76"/>
    <w:rsid w:val="00833FFC"/>
    <w:rsid w:val="008519B0"/>
    <w:rsid w:val="00863644"/>
    <w:rsid w:val="00863A29"/>
    <w:rsid w:val="00867E9A"/>
    <w:rsid w:val="00873854"/>
    <w:rsid w:val="008A09E6"/>
    <w:rsid w:val="008B54E1"/>
    <w:rsid w:val="008C1E84"/>
    <w:rsid w:val="008D2A0F"/>
    <w:rsid w:val="008D6446"/>
    <w:rsid w:val="00903F9A"/>
    <w:rsid w:val="009049EA"/>
    <w:rsid w:val="00907D2A"/>
    <w:rsid w:val="00920901"/>
    <w:rsid w:val="009218CF"/>
    <w:rsid w:val="009227F8"/>
    <w:rsid w:val="0092691B"/>
    <w:rsid w:val="00930DA1"/>
    <w:rsid w:val="00931A7C"/>
    <w:rsid w:val="009475B5"/>
    <w:rsid w:val="00965E26"/>
    <w:rsid w:val="00977425"/>
    <w:rsid w:val="0098238A"/>
    <w:rsid w:val="009A71F1"/>
    <w:rsid w:val="009B3E43"/>
    <w:rsid w:val="009C02D1"/>
    <w:rsid w:val="009C2FE7"/>
    <w:rsid w:val="009C4511"/>
    <w:rsid w:val="009D15C3"/>
    <w:rsid w:val="009E2A31"/>
    <w:rsid w:val="009E3349"/>
    <w:rsid w:val="009F009B"/>
    <w:rsid w:val="009F0B68"/>
    <w:rsid w:val="009F2A42"/>
    <w:rsid w:val="009F7408"/>
    <w:rsid w:val="00A033B5"/>
    <w:rsid w:val="00A13ADF"/>
    <w:rsid w:val="00A13E62"/>
    <w:rsid w:val="00A25625"/>
    <w:rsid w:val="00A447F6"/>
    <w:rsid w:val="00A44DAD"/>
    <w:rsid w:val="00A548EB"/>
    <w:rsid w:val="00A70DEE"/>
    <w:rsid w:val="00A84B08"/>
    <w:rsid w:val="00A90BB4"/>
    <w:rsid w:val="00A9771F"/>
    <w:rsid w:val="00AA42C9"/>
    <w:rsid w:val="00AB0F36"/>
    <w:rsid w:val="00AB732F"/>
    <w:rsid w:val="00AC27BB"/>
    <w:rsid w:val="00AE2676"/>
    <w:rsid w:val="00B06568"/>
    <w:rsid w:val="00B409D3"/>
    <w:rsid w:val="00B55401"/>
    <w:rsid w:val="00B632ED"/>
    <w:rsid w:val="00B6447C"/>
    <w:rsid w:val="00B744C2"/>
    <w:rsid w:val="00B7600C"/>
    <w:rsid w:val="00B839C6"/>
    <w:rsid w:val="00BA1F90"/>
    <w:rsid w:val="00BA68B9"/>
    <w:rsid w:val="00BB4CA1"/>
    <w:rsid w:val="00BC6E7A"/>
    <w:rsid w:val="00BD5375"/>
    <w:rsid w:val="00BD5D4F"/>
    <w:rsid w:val="00BF1FA3"/>
    <w:rsid w:val="00C15475"/>
    <w:rsid w:val="00C21831"/>
    <w:rsid w:val="00C36840"/>
    <w:rsid w:val="00C3735A"/>
    <w:rsid w:val="00C40E4E"/>
    <w:rsid w:val="00C43EC0"/>
    <w:rsid w:val="00C46F4C"/>
    <w:rsid w:val="00C50093"/>
    <w:rsid w:val="00C766A3"/>
    <w:rsid w:val="00C80F6C"/>
    <w:rsid w:val="00C817ED"/>
    <w:rsid w:val="00C83C5F"/>
    <w:rsid w:val="00C904FE"/>
    <w:rsid w:val="00C9146E"/>
    <w:rsid w:val="00C91EF1"/>
    <w:rsid w:val="00C942EF"/>
    <w:rsid w:val="00C969D3"/>
    <w:rsid w:val="00C97CAA"/>
    <w:rsid w:val="00CA0A1C"/>
    <w:rsid w:val="00CA299D"/>
    <w:rsid w:val="00CA2CC3"/>
    <w:rsid w:val="00CB6B3C"/>
    <w:rsid w:val="00CB7C04"/>
    <w:rsid w:val="00CC29FF"/>
    <w:rsid w:val="00CC64F9"/>
    <w:rsid w:val="00CE7607"/>
    <w:rsid w:val="00CF5018"/>
    <w:rsid w:val="00D131A3"/>
    <w:rsid w:val="00D20747"/>
    <w:rsid w:val="00D36213"/>
    <w:rsid w:val="00D371F4"/>
    <w:rsid w:val="00D400EA"/>
    <w:rsid w:val="00D47699"/>
    <w:rsid w:val="00D517EA"/>
    <w:rsid w:val="00D56792"/>
    <w:rsid w:val="00D57D0B"/>
    <w:rsid w:val="00D603B3"/>
    <w:rsid w:val="00D75354"/>
    <w:rsid w:val="00DA33FD"/>
    <w:rsid w:val="00DA7628"/>
    <w:rsid w:val="00DB3E99"/>
    <w:rsid w:val="00DC7710"/>
    <w:rsid w:val="00DD2842"/>
    <w:rsid w:val="00DE751A"/>
    <w:rsid w:val="00E14B09"/>
    <w:rsid w:val="00E25E51"/>
    <w:rsid w:val="00E27807"/>
    <w:rsid w:val="00E549CD"/>
    <w:rsid w:val="00E5672A"/>
    <w:rsid w:val="00E568AA"/>
    <w:rsid w:val="00E64657"/>
    <w:rsid w:val="00E65033"/>
    <w:rsid w:val="00E74D25"/>
    <w:rsid w:val="00E907AF"/>
    <w:rsid w:val="00E91425"/>
    <w:rsid w:val="00E95D20"/>
    <w:rsid w:val="00EA1162"/>
    <w:rsid w:val="00EB7523"/>
    <w:rsid w:val="00EC4B7F"/>
    <w:rsid w:val="00ED13FA"/>
    <w:rsid w:val="00EE3A4E"/>
    <w:rsid w:val="00EF4462"/>
    <w:rsid w:val="00F021E7"/>
    <w:rsid w:val="00F02D50"/>
    <w:rsid w:val="00F217E0"/>
    <w:rsid w:val="00F25FD9"/>
    <w:rsid w:val="00F30E15"/>
    <w:rsid w:val="00F4003C"/>
    <w:rsid w:val="00F52775"/>
    <w:rsid w:val="00F5480B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54C2-1D6D-4E05-AC2D-659934BF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285</cp:revision>
  <cp:lastPrinted>2020-01-16T12:20:00Z</cp:lastPrinted>
  <dcterms:created xsi:type="dcterms:W3CDTF">2019-04-16T08:53:00Z</dcterms:created>
  <dcterms:modified xsi:type="dcterms:W3CDTF">2020-07-24T07:48:00Z</dcterms:modified>
</cp:coreProperties>
</file>