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Лозновского сельского поселения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E5B" w:rsidRDefault="006D5E5B" w:rsidP="00AA770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________________М.В. Шумный</w:t>
      </w:r>
    </w:p>
    <w:p w:rsidR="006D5E5B" w:rsidRDefault="006D5E5B" w:rsidP="00AA770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6D5E5B" w:rsidRDefault="006D5E5B" w:rsidP="00AA77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02"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злоупотребления наркотиками и их незаконному обороту на территории </w:t>
      </w:r>
    </w:p>
    <w:p w:rsidR="006D5E5B" w:rsidRDefault="006D5E5B" w:rsidP="00AA77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02">
        <w:rPr>
          <w:rFonts w:ascii="Times New Roman" w:hAnsi="Times New Roman"/>
          <w:b/>
          <w:sz w:val="28"/>
          <w:szCs w:val="28"/>
        </w:rPr>
        <w:t>Лозновского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6D5E5B" w:rsidRDefault="006D5E5B" w:rsidP="00AA77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Исполнение мероприятий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     Проведение заседания антинаркотической комиссии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  Сбор, общение и анализ информации о фактах распространения наркотических средств в местах проведения культурно-массовых и других молодежных мероприятий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Посещение неблагополучных семей, изучение социально-бытовых условий школьника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АНК 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Сельская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амбулатория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Мониторинг информированности подростков о пагубном влиянии на здоровье человека табакокурения, алкоголя, наркомании, ВИЧ-инфекции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Проведение мероприятий в сельской библиотеке и сельском доме культуры по профилактики наркомании (информационные стенды, читательские конференции).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Сельские библиотеки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МБУК ЦР ЛСП «ЦДК»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Летне-осенний период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Объезд территории Лозновского сельского поселения, с целью выявления мест произрастания конопли и принятию мер по ее уничтожению.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 xml:space="preserve">Рейды по торговым точкам с целью выявления фактов продажи спиртных напитков несовершеннолетним. 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Проведение рейдов по проверке молодежных массовых мероприятий в вечерне время.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Регулярно</w:t>
            </w:r>
          </w:p>
        </w:tc>
      </w:tr>
      <w:tr w:rsidR="006D5E5B" w:rsidRPr="00AA7709" w:rsidTr="000B42E4">
        <w:tc>
          <w:tcPr>
            <w:tcW w:w="675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6D5E5B" w:rsidRPr="00AA7709" w:rsidRDefault="006D5E5B" w:rsidP="000B42E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Рейд по Лозновскому сельскому поселению с целью выявления несовершеннолетних лиц после 22.00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АНК</w:t>
            </w:r>
          </w:p>
        </w:tc>
        <w:tc>
          <w:tcPr>
            <w:tcW w:w="2393" w:type="dxa"/>
          </w:tcPr>
          <w:p w:rsidR="006D5E5B" w:rsidRPr="00AA7709" w:rsidRDefault="006D5E5B" w:rsidP="000B42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709">
              <w:rPr>
                <w:rFonts w:ascii="Times New Roman" w:hAnsi="Times New Roman"/>
                <w:sz w:val="28"/>
                <w:szCs w:val="28"/>
              </w:rPr>
              <w:t>Регулярно</w:t>
            </w:r>
            <w:bookmarkStart w:id="0" w:name="_GoBack"/>
            <w:bookmarkEnd w:id="0"/>
          </w:p>
        </w:tc>
      </w:tr>
    </w:tbl>
    <w:p w:rsidR="006D5E5B" w:rsidRPr="00AA7709" w:rsidRDefault="006D5E5B" w:rsidP="0038140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6D5E5B" w:rsidRPr="00AA7709" w:rsidSect="00B2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402"/>
    <w:rsid w:val="000B42E4"/>
    <w:rsid w:val="00381402"/>
    <w:rsid w:val="006D5E5B"/>
    <w:rsid w:val="006E4A8D"/>
    <w:rsid w:val="00A15776"/>
    <w:rsid w:val="00AA7709"/>
    <w:rsid w:val="00B23E6E"/>
    <w:rsid w:val="00B2656F"/>
    <w:rsid w:val="00C53CB2"/>
    <w:rsid w:val="00D5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1402"/>
    <w:pPr>
      <w:ind w:left="720"/>
      <w:contextualSpacing/>
    </w:pPr>
  </w:style>
  <w:style w:type="table" w:styleId="TableGrid">
    <w:name w:val="Table Grid"/>
    <w:basedOn w:val="TableNormal"/>
    <w:uiPriority w:val="99"/>
    <w:rsid w:val="003814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7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9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258</Words>
  <Characters>1471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3</cp:revision>
  <cp:lastPrinted>2019-03-22T06:05:00Z</cp:lastPrinted>
  <dcterms:created xsi:type="dcterms:W3CDTF">2019-03-20T17:14:00Z</dcterms:created>
  <dcterms:modified xsi:type="dcterms:W3CDTF">2019-03-22T06:05:00Z</dcterms:modified>
</cp:coreProperties>
</file>