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25AF" w:rsidRDefault="00D625AF" w:rsidP="006E0574">
      <w:pPr>
        <w:rPr>
          <w:i/>
          <w:sz w:val="28"/>
          <w:szCs w:val="28"/>
        </w:rPr>
      </w:pPr>
    </w:p>
    <w:p w:rsidR="00D625AF" w:rsidRPr="00B519E6" w:rsidRDefault="00D625AF" w:rsidP="008D1BD3">
      <w:pPr>
        <w:pStyle w:val="BodyText"/>
        <w:jc w:val="center"/>
        <w:rPr>
          <w:b/>
          <w:bCs/>
          <w:sz w:val="28"/>
          <w:szCs w:val="28"/>
        </w:rPr>
      </w:pPr>
      <w:r w:rsidRPr="00B519E6">
        <w:rPr>
          <w:b/>
          <w:bCs/>
          <w:sz w:val="28"/>
          <w:szCs w:val="28"/>
        </w:rPr>
        <w:t>РОССИЙСКАЯ ФЕДЕРАЦИЯ</w:t>
      </w:r>
    </w:p>
    <w:p w:rsidR="00D625AF" w:rsidRPr="00B519E6" w:rsidRDefault="00D625AF" w:rsidP="008D1BD3">
      <w:pPr>
        <w:pStyle w:val="BodyText"/>
        <w:jc w:val="center"/>
        <w:rPr>
          <w:b/>
          <w:bCs/>
          <w:sz w:val="28"/>
          <w:szCs w:val="28"/>
        </w:rPr>
      </w:pPr>
      <w:r w:rsidRPr="00B519E6">
        <w:rPr>
          <w:b/>
          <w:bCs/>
          <w:sz w:val="28"/>
          <w:szCs w:val="28"/>
        </w:rPr>
        <w:t>РОСТОВСКАЯ ОБЛАСТЬ СОВЕТСКИЙ РАЙОН</w:t>
      </w:r>
    </w:p>
    <w:p w:rsidR="00D625AF" w:rsidRPr="00B519E6" w:rsidRDefault="00D625AF" w:rsidP="008D1BD3">
      <w:pPr>
        <w:pStyle w:val="BodyText"/>
        <w:jc w:val="center"/>
        <w:rPr>
          <w:b/>
          <w:bCs/>
          <w:sz w:val="28"/>
          <w:szCs w:val="28"/>
        </w:rPr>
      </w:pPr>
      <w:r w:rsidRPr="00B519E6">
        <w:rPr>
          <w:b/>
          <w:bCs/>
          <w:sz w:val="28"/>
          <w:szCs w:val="28"/>
        </w:rPr>
        <w:t>МУНИЦИПАЛЬНОЕ ОБРАЗОВАНИЕ</w:t>
      </w:r>
    </w:p>
    <w:p w:rsidR="00D625AF" w:rsidRDefault="00D625AF" w:rsidP="00B519E6">
      <w:pPr>
        <w:pStyle w:val="BodyText"/>
        <w:jc w:val="center"/>
        <w:rPr>
          <w:b/>
          <w:bCs/>
          <w:sz w:val="28"/>
          <w:szCs w:val="28"/>
        </w:rPr>
      </w:pPr>
      <w:r w:rsidRPr="00B519E6">
        <w:rPr>
          <w:b/>
          <w:bCs/>
          <w:sz w:val="28"/>
          <w:szCs w:val="28"/>
        </w:rPr>
        <w:t>«ЛОЗНОВСКОЕ СЕЛЬСКОЕ ПОСЕЛЕНИЕ»</w:t>
      </w:r>
    </w:p>
    <w:p w:rsidR="00D625AF" w:rsidRPr="00B519E6" w:rsidRDefault="00D625AF" w:rsidP="00B519E6">
      <w:pPr>
        <w:pStyle w:val="BodyText"/>
        <w:jc w:val="center"/>
        <w:rPr>
          <w:b/>
          <w:bCs/>
          <w:sz w:val="28"/>
          <w:szCs w:val="28"/>
        </w:rPr>
      </w:pPr>
    </w:p>
    <w:p w:rsidR="00D625AF" w:rsidRPr="00B519E6" w:rsidRDefault="00D625AF" w:rsidP="008D1BD3">
      <w:pPr>
        <w:pStyle w:val="BodyText"/>
        <w:jc w:val="center"/>
        <w:rPr>
          <w:b/>
          <w:bCs/>
          <w:sz w:val="28"/>
          <w:szCs w:val="28"/>
        </w:rPr>
      </w:pPr>
      <w:r w:rsidRPr="00B519E6">
        <w:rPr>
          <w:b/>
          <w:bCs/>
          <w:sz w:val="28"/>
          <w:szCs w:val="28"/>
        </w:rPr>
        <w:t>АДМИНИСТРАЦИЯ ЛОЗНОВСКОГО СЕЛЬСКОГО ПОСЕЛЕНИЯ</w:t>
      </w:r>
    </w:p>
    <w:p w:rsidR="00D625AF" w:rsidRPr="00B519E6" w:rsidRDefault="00D625AF" w:rsidP="008D1BD3">
      <w:pPr>
        <w:rPr>
          <w:b/>
          <w:sz w:val="28"/>
          <w:szCs w:val="28"/>
        </w:rPr>
      </w:pPr>
    </w:p>
    <w:p w:rsidR="00D625AF" w:rsidRPr="00B519E6" w:rsidRDefault="00D625AF" w:rsidP="008D1BD3">
      <w:pPr>
        <w:jc w:val="center"/>
        <w:rPr>
          <w:b/>
          <w:bCs/>
          <w:sz w:val="28"/>
          <w:szCs w:val="28"/>
        </w:rPr>
      </w:pPr>
      <w:r w:rsidRPr="00B519E6">
        <w:rPr>
          <w:b/>
          <w:bCs/>
          <w:sz w:val="28"/>
          <w:szCs w:val="28"/>
        </w:rPr>
        <w:t>ПОСТАНОВЛЕНИЕ</w:t>
      </w:r>
    </w:p>
    <w:p w:rsidR="00D625AF" w:rsidRPr="003031C3" w:rsidRDefault="00D625AF" w:rsidP="009F498C">
      <w:pPr>
        <w:rPr>
          <w:sz w:val="27"/>
          <w:szCs w:val="27"/>
        </w:rPr>
      </w:pPr>
    </w:p>
    <w:p w:rsidR="00D625AF" w:rsidRPr="003031C3" w:rsidRDefault="00D625AF" w:rsidP="009F498C">
      <w:pPr>
        <w:ind w:firstLine="284"/>
        <w:rPr>
          <w:sz w:val="27"/>
          <w:szCs w:val="27"/>
        </w:rPr>
      </w:pPr>
      <w:r>
        <w:rPr>
          <w:sz w:val="27"/>
          <w:szCs w:val="27"/>
        </w:rPr>
        <w:t>10</w:t>
      </w:r>
      <w:r w:rsidRPr="003031C3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Pr="003031C3">
        <w:rPr>
          <w:sz w:val="27"/>
          <w:szCs w:val="27"/>
        </w:rPr>
        <w:t>.201</w:t>
      </w:r>
      <w:r>
        <w:rPr>
          <w:sz w:val="27"/>
          <w:szCs w:val="27"/>
        </w:rPr>
        <w:t xml:space="preserve">5г.     </w:t>
      </w:r>
      <w:r>
        <w:rPr>
          <w:sz w:val="27"/>
          <w:szCs w:val="27"/>
        </w:rPr>
        <w:tab/>
        <w:t xml:space="preserve"> </w:t>
      </w:r>
      <w:r w:rsidRPr="003031C3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</w:t>
      </w:r>
      <w:r w:rsidRPr="003031C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№ 269              </w:t>
      </w:r>
      <w:r w:rsidRPr="003031C3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 w:rsidRPr="003031C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</w:t>
      </w:r>
      <w:r w:rsidRPr="003031C3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</w:t>
      </w:r>
      <w:r w:rsidRPr="003031C3">
        <w:rPr>
          <w:sz w:val="27"/>
          <w:szCs w:val="27"/>
        </w:rPr>
        <w:t xml:space="preserve">     </w:t>
      </w:r>
      <w:r>
        <w:rPr>
          <w:sz w:val="27"/>
          <w:szCs w:val="27"/>
        </w:rPr>
        <w:t>х.Лозной</w:t>
      </w:r>
    </w:p>
    <w:p w:rsidR="00D625AF" w:rsidRPr="003B0A02" w:rsidRDefault="00D625AF" w:rsidP="009F498C">
      <w:pPr>
        <w:jc w:val="center"/>
        <w:rPr>
          <w:sz w:val="28"/>
          <w:szCs w:val="28"/>
        </w:rPr>
      </w:pPr>
    </w:p>
    <w:p w:rsidR="00D625AF" w:rsidRPr="00593524" w:rsidRDefault="00D625AF" w:rsidP="00085CEE">
      <w:pPr>
        <w:spacing w:line="276" w:lineRule="auto"/>
        <w:ind w:right="439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Pr="00593524">
        <w:rPr>
          <w:bCs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593524">
        <w:rPr>
          <w:sz w:val="27"/>
          <w:szCs w:val="27"/>
        </w:rPr>
        <w:t>«</w:t>
      </w:r>
      <w:r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7"/>
          <w:szCs w:val="27"/>
        </w:rPr>
        <w:t>»</w:t>
      </w:r>
    </w:p>
    <w:p w:rsidR="00D625AF" w:rsidRPr="00593524" w:rsidRDefault="00D625AF" w:rsidP="009F498C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D625AF" w:rsidRPr="00593524" w:rsidRDefault="00D625AF" w:rsidP="009F49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В соответствии с Жилищным кодексом Российской Федерации</w:t>
      </w:r>
      <w:r>
        <w:rPr>
          <w:sz w:val="28"/>
          <w:szCs w:val="28"/>
        </w:rPr>
        <w:t xml:space="preserve">, </w:t>
      </w:r>
      <w:r w:rsidRPr="00593524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>Лозновское сельское поселение»</w:t>
      </w:r>
    </w:p>
    <w:p w:rsidR="00D625AF" w:rsidRPr="00593524" w:rsidRDefault="00D625AF" w:rsidP="009F498C">
      <w:pPr>
        <w:spacing w:line="276" w:lineRule="auto"/>
        <w:ind w:firstLine="709"/>
        <w:jc w:val="both"/>
        <w:rPr>
          <w:sz w:val="28"/>
          <w:szCs w:val="28"/>
        </w:rPr>
      </w:pPr>
    </w:p>
    <w:p w:rsidR="00D625AF" w:rsidRPr="00593524" w:rsidRDefault="00D625AF" w:rsidP="009F498C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593524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</w:p>
    <w:p w:rsidR="00D625AF" w:rsidRPr="00593524" w:rsidRDefault="00D625AF" w:rsidP="009F498C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D625AF" w:rsidRPr="00085CEE" w:rsidRDefault="00D625AF" w:rsidP="00085CEE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93524">
        <w:rPr>
          <w:sz w:val="28"/>
          <w:szCs w:val="28"/>
        </w:rPr>
        <w:t xml:space="preserve">Утвердить </w:t>
      </w:r>
      <w:r w:rsidRPr="00593524">
        <w:rPr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593524">
        <w:rPr>
          <w:sz w:val="28"/>
          <w:szCs w:val="28"/>
        </w:rPr>
        <w:t>«</w:t>
      </w:r>
      <w:r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>»</w:t>
      </w:r>
    </w:p>
    <w:p w:rsidR="00D625AF" w:rsidRPr="00593524" w:rsidRDefault="00D625AF" w:rsidP="009F498C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Настоящее постановление опубликовать в информационном бюллетене правовых актов органов местного самоуправления </w:t>
      </w:r>
      <w:r>
        <w:rPr>
          <w:sz w:val="28"/>
          <w:szCs w:val="28"/>
        </w:rPr>
        <w:t xml:space="preserve">Цимлянского </w:t>
      </w:r>
      <w:r w:rsidRPr="0059352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в МУП ИИЦ </w:t>
      </w:r>
      <w:r w:rsidRPr="00593524">
        <w:rPr>
          <w:sz w:val="28"/>
          <w:szCs w:val="28"/>
        </w:rPr>
        <w:t>«</w:t>
      </w:r>
      <w:r>
        <w:rPr>
          <w:sz w:val="28"/>
          <w:szCs w:val="28"/>
        </w:rPr>
        <w:t>Придонье</w:t>
      </w:r>
      <w:r w:rsidRPr="00593524">
        <w:rPr>
          <w:sz w:val="28"/>
          <w:szCs w:val="28"/>
        </w:rPr>
        <w:t xml:space="preserve">» и на официальном сайте Администрации </w:t>
      </w:r>
      <w:r>
        <w:rPr>
          <w:sz w:val="28"/>
          <w:szCs w:val="28"/>
        </w:rPr>
        <w:t>Лозновского сельского</w:t>
      </w:r>
      <w:r w:rsidRPr="00593524">
        <w:rPr>
          <w:sz w:val="28"/>
          <w:szCs w:val="28"/>
        </w:rPr>
        <w:t xml:space="preserve"> поселения</w:t>
      </w:r>
      <w:r w:rsidRPr="005321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53215F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cimlyanck</w:t>
      </w:r>
      <w:r w:rsidRPr="005321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donland</w:t>
      </w:r>
      <w:r w:rsidRPr="006E0574">
        <w:rPr>
          <w:sz w:val="28"/>
          <w:szCs w:val="28"/>
        </w:rPr>
        <w:t>.</w:t>
      </w:r>
      <w:r w:rsidRPr="00593524">
        <w:rPr>
          <w:sz w:val="28"/>
          <w:szCs w:val="28"/>
          <w:lang w:val="en-US"/>
        </w:rPr>
        <w:t>ru</w:t>
      </w:r>
      <w:r w:rsidRPr="00593524">
        <w:rPr>
          <w:sz w:val="28"/>
          <w:szCs w:val="28"/>
        </w:rPr>
        <w:t>.</w:t>
      </w:r>
      <w:r w:rsidRPr="006E057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Loznovskoe</w:t>
      </w:r>
      <w:r w:rsidRPr="006E0574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</w:t>
      </w:r>
      <w:r w:rsidRPr="006E05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aspx</w:t>
      </w:r>
      <w:r w:rsidRPr="006E0574">
        <w:rPr>
          <w:sz w:val="28"/>
          <w:szCs w:val="28"/>
        </w:rPr>
        <w:t>.</w:t>
      </w:r>
    </w:p>
    <w:p w:rsidR="00D625AF" w:rsidRPr="00593524" w:rsidRDefault="00D625AF" w:rsidP="009F498C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625AF" w:rsidRDefault="00D625AF" w:rsidP="00B519E6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85CE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625AF" w:rsidRPr="003B0A02" w:rsidRDefault="00D625AF" w:rsidP="00B519E6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D625AF" w:rsidRPr="00085CEE" w:rsidRDefault="00D625AF" w:rsidP="009F498C">
      <w:pPr>
        <w:spacing w:line="276" w:lineRule="auto"/>
        <w:rPr>
          <w:sz w:val="28"/>
          <w:szCs w:val="28"/>
        </w:rPr>
      </w:pPr>
      <w:r w:rsidRPr="00085CEE">
        <w:rPr>
          <w:sz w:val="28"/>
          <w:szCs w:val="28"/>
        </w:rPr>
        <w:t>Глава Лозновского</w:t>
      </w:r>
    </w:p>
    <w:p w:rsidR="00D625AF" w:rsidRPr="00085CEE" w:rsidRDefault="00D625AF" w:rsidP="009F498C">
      <w:pPr>
        <w:spacing w:line="276" w:lineRule="auto"/>
        <w:rPr>
          <w:sz w:val="28"/>
          <w:szCs w:val="28"/>
        </w:rPr>
      </w:pPr>
      <w:r w:rsidRPr="00085CEE">
        <w:rPr>
          <w:sz w:val="28"/>
          <w:szCs w:val="28"/>
        </w:rPr>
        <w:t>сельского поселения                                                                    М. Н. Чумак</w:t>
      </w:r>
    </w:p>
    <w:p w:rsidR="00D625AF" w:rsidRDefault="00D625AF" w:rsidP="009F498C">
      <w:pPr>
        <w:spacing w:line="276" w:lineRule="auto"/>
        <w:rPr>
          <w:sz w:val="28"/>
          <w:szCs w:val="28"/>
        </w:rPr>
      </w:pPr>
    </w:p>
    <w:p w:rsidR="00D625AF" w:rsidRPr="003B0A02" w:rsidRDefault="00D625AF" w:rsidP="009F498C">
      <w:pPr>
        <w:spacing w:line="276" w:lineRule="auto"/>
        <w:rPr>
          <w:sz w:val="28"/>
          <w:szCs w:val="28"/>
        </w:rPr>
      </w:pPr>
    </w:p>
    <w:p w:rsidR="00D625AF" w:rsidRDefault="00D625AF" w:rsidP="009F498C">
      <w:pPr>
        <w:spacing w:line="276" w:lineRule="auto"/>
        <w:rPr>
          <w:sz w:val="20"/>
          <w:szCs w:val="20"/>
        </w:rPr>
      </w:pPr>
      <w:r w:rsidRPr="003B0A02">
        <w:rPr>
          <w:sz w:val="20"/>
          <w:szCs w:val="20"/>
        </w:rPr>
        <w:t>постановления вносит</w:t>
      </w:r>
    </w:p>
    <w:p w:rsidR="00D625AF" w:rsidRDefault="00D625AF" w:rsidP="009F498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старший инспектор</w:t>
      </w:r>
    </w:p>
    <w:p w:rsidR="00D625AF" w:rsidRPr="003B0A02" w:rsidRDefault="00D625AF" w:rsidP="009F498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Е.А.Карева</w:t>
      </w:r>
    </w:p>
    <w:p w:rsidR="00D625AF" w:rsidRPr="00593524" w:rsidRDefault="00D625AF" w:rsidP="00B01632">
      <w:pPr>
        <w:rPr>
          <w:sz w:val="20"/>
          <w:szCs w:val="22"/>
        </w:rPr>
      </w:pPr>
    </w:p>
    <w:p w:rsidR="00D625AF" w:rsidRPr="00593524" w:rsidRDefault="00D625AF" w:rsidP="00B01632">
      <w:pPr>
        <w:rPr>
          <w:sz w:val="20"/>
          <w:szCs w:val="22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D625AF" w:rsidRPr="00593524" w:rsidTr="00F91681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F91681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F91681">
            <w:r w:rsidRPr="00593524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F91681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F91681"/>
        </w:tc>
      </w:tr>
      <w:tr w:rsidR="00D625AF" w:rsidRPr="00593524" w:rsidTr="00F91681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F91681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F91681">
            <w:pPr>
              <w:jc w:val="both"/>
            </w:pPr>
            <w:r w:rsidRPr="00593524">
              <w:t xml:space="preserve">к постановлению </w:t>
            </w:r>
          </w:p>
          <w:p w:rsidR="00D625AF" w:rsidRPr="00593524" w:rsidRDefault="00D625AF" w:rsidP="00F91681">
            <w:r w:rsidRPr="00593524">
              <w:t xml:space="preserve">Администрации </w:t>
            </w:r>
            <w:r>
              <w:t>Лозновского сельского</w:t>
            </w:r>
            <w:r w:rsidRPr="00593524">
              <w:t xml:space="preserve"> поселения </w:t>
            </w:r>
          </w:p>
        </w:tc>
      </w:tr>
      <w:tr w:rsidR="00D625AF" w:rsidRPr="00593524" w:rsidTr="00F91681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F9168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F91681">
            <w:pPr>
              <w:pStyle w:val="Header"/>
              <w:tabs>
                <w:tab w:val="clear" w:pos="4536"/>
                <w:tab w:val="clear" w:pos="9072"/>
              </w:tabs>
            </w:pPr>
            <w:r w:rsidRPr="00593524"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F91681">
            <w:pPr>
              <w:jc w:val="right"/>
            </w:pPr>
            <w:r>
              <w:t>10.09.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F91681">
            <w:smartTag w:uri="urn:schemas-microsoft-com:office:smarttags" w:element="metricconverter">
              <w:smartTagPr>
                <w:attr w:name="ProductID" w:val="2015 г"/>
              </w:smartTagPr>
              <w:r w:rsidRPr="00593524">
                <w:t>201</w:t>
              </w:r>
              <w:r>
                <w:t>5</w:t>
              </w:r>
              <w:r w:rsidRPr="00593524">
                <w:t xml:space="preserve"> г</w:t>
              </w:r>
            </w:smartTag>
            <w:r w:rsidRPr="00593524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F91681">
            <w:r w:rsidRPr="00593524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F91681">
            <w:r>
              <w:t>269</w:t>
            </w:r>
          </w:p>
        </w:tc>
      </w:tr>
    </w:tbl>
    <w:p w:rsidR="00D625AF" w:rsidRPr="00593524" w:rsidRDefault="00D625AF" w:rsidP="00B01632">
      <w:pPr>
        <w:rPr>
          <w:sz w:val="20"/>
          <w:szCs w:val="22"/>
        </w:rPr>
      </w:pPr>
    </w:p>
    <w:p w:rsidR="00D625AF" w:rsidRPr="00593524" w:rsidRDefault="00D625AF" w:rsidP="00433872">
      <w:pPr>
        <w:spacing w:line="276" w:lineRule="auto"/>
        <w:ind w:firstLine="59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D625AF" w:rsidRPr="00593524" w:rsidRDefault="00D625AF" w:rsidP="00433872">
      <w:pPr>
        <w:spacing w:line="276" w:lineRule="auto"/>
        <w:ind w:firstLine="595"/>
        <w:jc w:val="center"/>
        <w:rPr>
          <w:sz w:val="28"/>
          <w:szCs w:val="28"/>
        </w:rPr>
      </w:pPr>
      <w:r w:rsidRPr="00593524">
        <w:rPr>
          <w:sz w:val="28"/>
          <w:szCs w:val="28"/>
        </w:rPr>
        <w:t>по предоставлению муниципальной услуги</w:t>
      </w:r>
    </w:p>
    <w:p w:rsidR="00D625AF" w:rsidRPr="00593524" w:rsidRDefault="00D625AF" w:rsidP="00433872">
      <w:pPr>
        <w:spacing w:line="276" w:lineRule="auto"/>
        <w:ind w:firstLine="595"/>
        <w:jc w:val="center"/>
        <w:rPr>
          <w:sz w:val="28"/>
          <w:szCs w:val="28"/>
        </w:rPr>
      </w:pPr>
      <w:r w:rsidRPr="00593524">
        <w:rPr>
          <w:sz w:val="28"/>
          <w:szCs w:val="28"/>
        </w:rPr>
        <w:t>«</w:t>
      </w:r>
      <w:r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>»</w:t>
      </w:r>
    </w:p>
    <w:p w:rsidR="00D625AF" w:rsidRPr="00593524" w:rsidRDefault="00D625AF" w:rsidP="00433872">
      <w:pPr>
        <w:spacing w:line="276" w:lineRule="auto"/>
        <w:ind w:firstLine="595"/>
        <w:jc w:val="center"/>
        <w:rPr>
          <w:sz w:val="28"/>
          <w:szCs w:val="28"/>
        </w:rPr>
      </w:pPr>
    </w:p>
    <w:p w:rsidR="00D625AF" w:rsidRPr="00593524" w:rsidRDefault="00D625AF" w:rsidP="00433872">
      <w:pPr>
        <w:spacing w:line="276" w:lineRule="auto"/>
        <w:ind w:firstLine="595"/>
        <w:jc w:val="center"/>
        <w:rPr>
          <w:b/>
          <w:sz w:val="28"/>
          <w:szCs w:val="28"/>
        </w:rPr>
      </w:pPr>
      <w:smartTag w:uri="urn:schemas-microsoft-com:office:smarttags" w:element="place">
        <w:r w:rsidRPr="00593524">
          <w:rPr>
            <w:b/>
            <w:sz w:val="28"/>
            <w:szCs w:val="28"/>
            <w:lang w:val="en-US"/>
          </w:rPr>
          <w:t>I</w:t>
        </w:r>
        <w:r w:rsidRPr="00593524">
          <w:rPr>
            <w:b/>
            <w:sz w:val="28"/>
            <w:szCs w:val="28"/>
          </w:rPr>
          <w:t>.</w:t>
        </w:r>
      </w:smartTag>
      <w:r w:rsidRPr="00593524">
        <w:rPr>
          <w:b/>
          <w:sz w:val="28"/>
          <w:szCs w:val="28"/>
        </w:rPr>
        <w:tab/>
        <w:t>Общие положения</w:t>
      </w:r>
    </w:p>
    <w:p w:rsidR="00D625AF" w:rsidRPr="00593524" w:rsidRDefault="00D625AF" w:rsidP="00433872">
      <w:pPr>
        <w:spacing w:line="276" w:lineRule="auto"/>
        <w:ind w:firstLine="595"/>
        <w:jc w:val="center"/>
        <w:rPr>
          <w:sz w:val="28"/>
          <w:szCs w:val="28"/>
        </w:rPr>
      </w:pPr>
    </w:p>
    <w:p w:rsidR="00D625AF" w:rsidRPr="00593524" w:rsidRDefault="00D625AF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1.</w:t>
      </w:r>
      <w:r w:rsidRPr="00593524">
        <w:rPr>
          <w:sz w:val="28"/>
          <w:szCs w:val="28"/>
        </w:rPr>
        <w:tab/>
        <w:t>Административный регламент предоставления муниципальной услуги «</w:t>
      </w:r>
      <w:r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 xml:space="preserve">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2.</w:t>
      </w:r>
      <w:r w:rsidRPr="00593524">
        <w:rPr>
          <w:sz w:val="28"/>
          <w:szCs w:val="28"/>
        </w:rPr>
        <w:tab/>
        <w:t xml:space="preserve">Муниципальную услугу предоставляет Администрация </w:t>
      </w:r>
      <w:r>
        <w:rPr>
          <w:sz w:val="28"/>
          <w:szCs w:val="28"/>
        </w:rPr>
        <w:t>Лозновского сельского</w:t>
      </w:r>
      <w:r w:rsidRPr="00593524">
        <w:rPr>
          <w:sz w:val="28"/>
          <w:szCs w:val="28"/>
        </w:rPr>
        <w:t xml:space="preserve"> поселения   (далее - Администрация ).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3.</w:t>
      </w:r>
      <w:r w:rsidRPr="00593524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Муниципальное автономное учреждение </w:t>
      </w:r>
      <w:r>
        <w:rPr>
          <w:sz w:val="28"/>
          <w:szCs w:val="28"/>
        </w:rPr>
        <w:t>Цимлянского</w:t>
      </w:r>
      <w:r w:rsidRPr="00593524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МФЦ).</w:t>
      </w:r>
    </w:p>
    <w:p w:rsidR="00D625AF" w:rsidRPr="00593524" w:rsidRDefault="00D625AF" w:rsidP="00433872">
      <w:pPr>
        <w:spacing w:line="276" w:lineRule="auto"/>
        <w:rPr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593524">
        <w:rPr>
          <w:b/>
          <w:bCs/>
          <w:sz w:val="28"/>
          <w:szCs w:val="28"/>
          <w:lang w:val="en-US"/>
        </w:rPr>
        <w:t>II</w:t>
      </w:r>
      <w:r w:rsidRPr="00593524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firstLine="595"/>
        <w:outlineLvl w:val="2"/>
        <w:rPr>
          <w:bCs/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4.</w:t>
      </w:r>
      <w:r w:rsidRPr="00593524">
        <w:rPr>
          <w:bCs/>
          <w:sz w:val="28"/>
          <w:szCs w:val="28"/>
        </w:rPr>
        <w:tab/>
        <w:t xml:space="preserve">Получателями муниципальной услуги </w:t>
      </w:r>
      <w:r w:rsidRPr="00593524">
        <w:rPr>
          <w:sz w:val="28"/>
          <w:szCs w:val="28"/>
        </w:rPr>
        <w:t>«</w:t>
      </w:r>
      <w:r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 xml:space="preserve">» </w:t>
      </w:r>
      <w:r w:rsidRPr="00593524">
        <w:rPr>
          <w:bCs/>
          <w:sz w:val="28"/>
          <w:szCs w:val="28"/>
        </w:rPr>
        <w:t>являются лица: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физические лица;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юридические лица;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индивидуальные предприниматели.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593524">
        <w:rPr>
          <w:bCs/>
          <w:sz w:val="28"/>
          <w:szCs w:val="28"/>
        </w:rPr>
        <w:t>5.</w:t>
      </w:r>
      <w:r w:rsidRPr="00593524">
        <w:rPr>
          <w:sz w:val="28"/>
          <w:szCs w:val="28"/>
        </w:rPr>
        <w:tab/>
        <w:t xml:space="preserve">Предоставление муниципальной услуги осуществляются в соответствии с: 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Жилищным кодексом Российской Федерации;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</w:t>
      </w:r>
      <w:r w:rsidRPr="00593524">
        <w:rPr>
          <w:sz w:val="28"/>
          <w:szCs w:val="28"/>
          <w:lang w:eastAsia="ru-RU"/>
        </w:rPr>
        <w:t>Постановление Правительства РФ от 30.04.2014 № 403 «Об исчерпывающем перечне процедур в сфере жилищного строительства»;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Уставом муниципального образования «</w:t>
      </w:r>
      <w:r>
        <w:rPr>
          <w:sz w:val="28"/>
          <w:szCs w:val="28"/>
        </w:rPr>
        <w:t>Лозновское сельское</w:t>
      </w:r>
      <w:r w:rsidRPr="00593524">
        <w:rPr>
          <w:sz w:val="28"/>
          <w:szCs w:val="28"/>
        </w:rPr>
        <w:t xml:space="preserve"> поселение».</w:t>
      </w:r>
    </w:p>
    <w:p w:rsidR="00D625AF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6. Порядок информирования о муниципальной услуге.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и в муниципальном автономном учреждении </w:t>
      </w:r>
      <w:r>
        <w:rPr>
          <w:sz w:val="28"/>
          <w:szCs w:val="28"/>
        </w:rPr>
        <w:t>Цимлянского</w:t>
      </w:r>
      <w:r w:rsidRPr="00593524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Сведения о месте нахождения Администрации: </w:t>
      </w:r>
      <w:r>
        <w:rPr>
          <w:sz w:val="28"/>
          <w:szCs w:val="28"/>
        </w:rPr>
        <w:t>х. Лозной, ул. Мира, 65, тел. 8 (863 91) 43-1-42,</w:t>
      </w:r>
      <w:r w:rsidRPr="006E0574">
        <w:rPr>
          <w:sz w:val="28"/>
          <w:szCs w:val="28"/>
        </w:rPr>
        <w:t xml:space="preserve"> </w:t>
      </w:r>
      <w:r>
        <w:rPr>
          <w:sz w:val="28"/>
          <w:szCs w:val="28"/>
        </w:rPr>
        <w:t>8 (863 91) 43-4-03</w:t>
      </w:r>
      <w:r w:rsidRPr="00593524">
        <w:rPr>
          <w:sz w:val="28"/>
          <w:szCs w:val="28"/>
        </w:rPr>
        <w:t xml:space="preserve">. 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r>
        <w:rPr>
          <w:sz w:val="28"/>
          <w:szCs w:val="28"/>
        </w:rPr>
        <w:t>Лозновского сельского</w:t>
      </w:r>
      <w:r w:rsidRPr="00593524">
        <w:rPr>
          <w:sz w:val="28"/>
          <w:szCs w:val="28"/>
        </w:rPr>
        <w:t xml:space="preserve"> поселения (</w:t>
      </w:r>
      <w:hyperlink r:id="rId7" w:history="1">
        <w:r w:rsidRPr="00FF2C6A">
          <w:rPr>
            <w:rStyle w:val="Hyperlink"/>
            <w:sz w:val="28"/>
            <w:szCs w:val="28"/>
            <w:lang w:val="en-US"/>
          </w:rPr>
          <w:t>http</w:t>
        </w:r>
        <w:r w:rsidRPr="00FF2C6A">
          <w:rPr>
            <w:rStyle w:val="Hyperlink"/>
            <w:sz w:val="28"/>
            <w:szCs w:val="28"/>
          </w:rPr>
          <w:t>://</w:t>
        </w:r>
        <w:r w:rsidRPr="00FF2C6A">
          <w:rPr>
            <w:rStyle w:val="Hyperlink"/>
            <w:sz w:val="28"/>
            <w:szCs w:val="28"/>
            <w:lang w:val="en-US"/>
          </w:rPr>
          <w:t>cimlyanck</w:t>
        </w:r>
        <w:r w:rsidRPr="00FF2C6A">
          <w:rPr>
            <w:rStyle w:val="Hyperlink"/>
            <w:sz w:val="28"/>
            <w:szCs w:val="28"/>
          </w:rPr>
          <w:t>.</w:t>
        </w:r>
        <w:r w:rsidRPr="00FF2C6A">
          <w:rPr>
            <w:rStyle w:val="Hyperlink"/>
            <w:sz w:val="28"/>
            <w:szCs w:val="28"/>
            <w:lang w:val="en-US"/>
          </w:rPr>
          <w:t>donland</w:t>
        </w:r>
        <w:r w:rsidRPr="00FF2C6A">
          <w:rPr>
            <w:rStyle w:val="Hyperlink"/>
            <w:sz w:val="28"/>
            <w:szCs w:val="28"/>
          </w:rPr>
          <w:t>.</w:t>
        </w:r>
        <w:r w:rsidRPr="00FF2C6A">
          <w:rPr>
            <w:rStyle w:val="Hyperlink"/>
            <w:sz w:val="28"/>
            <w:szCs w:val="28"/>
            <w:lang w:val="en-US"/>
          </w:rPr>
          <w:t>ru</w:t>
        </w:r>
        <w:r w:rsidRPr="00FF2C6A">
          <w:rPr>
            <w:rStyle w:val="Hyperlink"/>
            <w:sz w:val="28"/>
            <w:szCs w:val="28"/>
          </w:rPr>
          <w:t>./</w:t>
        </w:r>
        <w:r w:rsidRPr="00FF2C6A">
          <w:rPr>
            <w:rStyle w:val="Hyperlink"/>
            <w:sz w:val="28"/>
            <w:szCs w:val="28"/>
            <w:lang w:val="en-US"/>
          </w:rPr>
          <w:t>Loznovskoe</w:t>
        </w:r>
        <w:r w:rsidRPr="00FF2C6A">
          <w:rPr>
            <w:rStyle w:val="Hyperlink"/>
            <w:sz w:val="28"/>
            <w:szCs w:val="28"/>
          </w:rPr>
          <w:t>_</w:t>
        </w:r>
        <w:r w:rsidRPr="00FF2C6A">
          <w:rPr>
            <w:rStyle w:val="Hyperlink"/>
            <w:sz w:val="28"/>
            <w:szCs w:val="28"/>
            <w:lang w:val="en-US"/>
          </w:rPr>
          <w:t>sp</w:t>
        </w:r>
        <w:r w:rsidRPr="00FF2C6A">
          <w:rPr>
            <w:rStyle w:val="Hyperlink"/>
            <w:sz w:val="28"/>
            <w:szCs w:val="28"/>
          </w:rPr>
          <w:t>.</w:t>
        </w:r>
        <w:r w:rsidRPr="00FF2C6A">
          <w:rPr>
            <w:rStyle w:val="Hyperlink"/>
            <w:sz w:val="28"/>
            <w:szCs w:val="28"/>
            <w:lang w:val="en-US"/>
          </w:rPr>
          <w:t>aspx</w:t>
        </w:r>
      </w:hyperlink>
      <w:r w:rsidRPr="006E0574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</w:p>
    <w:p w:rsidR="00D625AF" w:rsidRPr="00085CEE" w:rsidRDefault="00D625AF" w:rsidP="00085CEE">
      <w:pPr>
        <w:autoSpaceDE w:val="0"/>
        <w:ind w:firstLine="59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Сведения о месте нахождения МФЦ:</w:t>
      </w:r>
      <w:r w:rsidRPr="00085CEE">
        <w:t xml:space="preserve"> </w:t>
      </w:r>
      <w:r w:rsidRPr="00085CEE">
        <w:rPr>
          <w:sz w:val="28"/>
          <w:szCs w:val="28"/>
        </w:rPr>
        <w:t>г. Цимлянск, ул. Советская, 44, тел. 8 (863 91) 5-01-20.</w:t>
      </w:r>
    </w:p>
    <w:p w:rsidR="00D625AF" w:rsidRPr="00593524" w:rsidRDefault="00D625AF" w:rsidP="00085CEE">
      <w:pPr>
        <w:autoSpaceDE w:val="0"/>
        <w:ind w:firstLine="567"/>
        <w:jc w:val="both"/>
        <w:rPr>
          <w:sz w:val="28"/>
          <w:szCs w:val="28"/>
        </w:rPr>
      </w:pPr>
      <w:r w:rsidRPr="00085CEE">
        <w:rPr>
          <w:sz w:val="28"/>
          <w:szCs w:val="28"/>
        </w:rPr>
        <w:t xml:space="preserve">Официальный сайт МФЦ: </w:t>
      </w:r>
      <w:hyperlink r:id="rId8" w:anchor="_blank" w:history="1">
        <w:r w:rsidRPr="00085CEE">
          <w:rPr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cimlyanck</w:t>
        </w:r>
        <w:r w:rsidRPr="00085CEE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085CEE">
          <w:rPr>
            <w:bCs/>
            <w:color w:val="0000FF"/>
            <w:sz w:val="28"/>
            <w:szCs w:val="28"/>
            <w:u w:val="single"/>
            <w:shd w:val="clear" w:color="auto" w:fill="FFFFFF"/>
          </w:rPr>
          <w:t>mfc</w:t>
        </w:r>
        <w:r w:rsidRPr="00085CEE">
          <w:rPr>
            <w:color w:val="0000FF"/>
            <w:sz w:val="28"/>
            <w:szCs w:val="28"/>
            <w:u w:val="single"/>
            <w:shd w:val="clear" w:color="auto" w:fill="FFFFFF"/>
          </w:rPr>
          <w:t>61.ru</w:t>
        </w:r>
      </w:hyperlink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На информационных стендах содержится следующая информация: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-образцы заполнения заявлений заявителем.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На Интернет-сайте содержится следующая информация: 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процедура предоставления муниципальной услуги;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593524">
        <w:rPr>
          <w:sz w:val="28"/>
          <w:szCs w:val="28"/>
        </w:rPr>
        <w:t>7.</w:t>
      </w:r>
      <w:r w:rsidRPr="00593524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Основанием для рассмотрения вопроса о предоставлении муниципальной услуги «</w:t>
      </w:r>
      <w:r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>» 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D625AF" w:rsidRPr="00593524" w:rsidRDefault="00D625AF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D625AF" w:rsidRPr="00593524" w:rsidRDefault="00D625AF" w:rsidP="00433872">
      <w:pPr>
        <w:spacing w:line="276" w:lineRule="auto"/>
        <w:ind w:left="-426" w:firstLine="426"/>
        <w:rPr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8.</w:t>
      </w:r>
      <w:r w:rsidRPr="00593524">
        <w:rPr>
          <w:sz w:val="28"/>
          <w:szCs w:val="28"/>
        </w:rPr>
        <w:tab/>
        <w:t xml:space="preserve">Услуга предоставляется бесплатно. 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D625AF" w:rsidRPr="00593524" w:rsidRDefault="00D625AF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9.</w:t>
      </w:r>
      <w:r w:rsidRPr="00593524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D625AF" w:rsidRPr="00593524" w:rsidRDefault="00D625AF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Решение об отказе в выдаче решения о переводе жилого помещения в нежилое и нежилого помещения в жилое принимается в следующих случаях:</w:t>
      </w:r>
    </w:p>
    <w:p w:rsidR="00D625AF" w:rsidRPr="00593524" w:rsidRDefault="00D625AF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D625AF" w:rsidRPr="00593524" w:rsidRDefault="00D625AF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D625AF" w:rsidRPr="00593524" w:rsidRDefault="00D625AF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приложения к заявлению не полны и (или) не достоверны.</w:t>
      </w:r>
    </w:p>
    <w:p w:rsidR="00D625AF" w:rsidRPr="00593524" w:rsidRDefault="00D625AF" w:rsidP="00433872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593524">
        <w:rPr>
          <w:sz w:val="28"/>
          <w:szCs w:val="28"/>
        </w:rPr>
        <w:t>10.</w:t>
      </w:r>
      <w:r w:rsidRPr="00593524">
        <w:rPr>
          <w:sz w:val="28"/>
          <w:szCs w:val="28"/>
        </w:rPr>
        <w:tab/>
        <w:t>Условия и сроки предоставления муниципальной услуги.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D625AF" w:rsidRPr="00593524" w:rsidRDefault="00D625AF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Сроки исполнения муниципальной услуги.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bCs/>
          <w:sz w:val="28"/>
          <w:szCs w:val="28"/>
        </w:rPr>
        <w:t xml:space="preserve">Перевод жилого помещения в нежилое помещение и нежилого помещения </w:t>
      </w:r>
      <w:r>
        <w:rPr>
          <w:bCs/>
          <w:sz w:val="28"/>
          <w:szCs w:val="28"/>
        </w:rPr>
        <w:t xml:space="preserve">в жилое помещение производится в </w:t>
      </w:r>
      <w:r w:rsidRPr="00593524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45</w:t>
      </w:r>
      <w:r w:rsidRPr="00593524">
        <w:rPr>
          <w:sz w:val="28"/>
          <w:szCs w:val="28"/>
        </w:rPr>
        <w:t xml:space="preserve"> календарных дней с момента подачи заявления.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Заявление с пакетом документов регистрируется </w:t>
      </w:r>
      <w:r>
        <w:rPr>
          <w:sz w:val="28"/>
          <w:szCs w:val="28"/>
        </w:rPr>
        <w:t>не более 3-х дней</w:t>
      </w:r>
      <w:r w:rsidRPr="00593524">
        <w:rPr>
          <w:sz w:val="28"/>
          <w:szCs w:val="28"/>
        </w:rPr>
        <w:t>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11.</w:t>
      </w:r>
      <w:r w:rsidRPr="00593524">
        <w:rPr>
          <w:sz w:val="28"/>
          <w:szCs w:val="28"/>
        </w:rPr>
        <w:tab/>
        <w:t>Результат предоставления муниципальной услуги.</w:t>
      </w:r>
    </w:p>
    <w:p w:rsidR="00D625AF" w:rsidRPr="00593524" w:rsidRDefault="00D625AF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Конечным результатом исполнения муниципальной услуги является:</w:t>
      </w:r>
    </w:p>
    <w:p w:rsidR="00D625AF" w:rsidRPr="00593524" w:rsidRDefault="00D625AF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Постановление о выдачи решения о переводе жилого помещения в нежилое и нежилого помещения в жилое.</w:t>
      </w:r>
    </w:p>
    <w:p w:rsidR="00D625AF" w:rsidRPr="00593524" w:rsidRDefault="00D625AF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</w:t>
      </w:r>
      <w:r>
        <w:rPr>
          <w:sz w:val="28"/>
          <w:szCs w:val="28"/>
        </w:rPr>
        <w:t>и</w:t>
      </w:r>
      <w:r w:rsidRPr="00593524">
        <w:rPr>
          <w:sz w:val="28"/>
          <w:szCs w:val="28"/>
        </w:rPr>
        <w:t xml:space="preserve"> на оказание муниципальной услуги.</w:t>
      </w:r>
    </w:p>
    <w:p w:rsidR="00D625AF" w:rsidRPr="00593524" w:rsidRDefault="00D625AF" w:rsidP="00433872">
      <w:pPr>
        <w:spacing w:line="276" w:lineRule="auto"/>
        <w:ind w:left="-426" w:firstLine="426"/>
        <w:rPr>
          <w:sz w:val="28"/>
          <w:szCs w:val="28"/>
        </w:rPr>
      </w:pPr>
    </w:p>
    <w:p w:rsidR="00D625AF" w:rsidRPr="00256801" w:rsidRDefault="00D625AF" w:rsidP="00433872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12.</w:t>
      </w:r>
      <w:r w:rsidRPr="00593524">
        <w:rPr>
          <w:sz w:val="28"/>
          <w:szCs w:val="28"/>
        </w:rPr>
        <w:tab/>
      </w:r>
      <w:r w:rsidRPr="00256801">
        <w:rPr>
          <w:sz w:val="28"/>
          <w:szCs w:val="28"/>
        </w:rPr>
        <w:t>Время приема заявителей.</w:t>
      </w:r>
    </w:p>
    <w:p w:rsidR="00D625AF" w:rsidRPr="00256801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256801">
        <w:rPr>
          <w:sz w:val="28"/>
          <w:szCs w:val="28"/>
          <w:u w:val="single"/>
        </w:rPr>
        <w:t>Часы приема заявителей работниками Администрации:</w:t>
      </w:r>
    </w:p>
    <w:p w:rsidR="00D625AF" w:rsidRPr="00256801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256801">
        <w:rPr>
          <w:sz w:val="28"/>
          <w:szCs w:val="28"/>
        </w:rPr>
        <w:t>Понедельник, вторник, среда, пятница: с 8.00-16.00; с 12.00-13.00 обеденный перерыв</w:t>
      </w:r>
    </w:p>
    <w:p w:rsidR="00D625AF" w:rsidRPr="00256801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256801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D625AF" w:rsidRPr="00256801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256801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D625AF" w:rsidRPr="00256801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256801">
        <w:rPr>
          <w:sz w:val="28"/>
          <w:szCs w:val="28"/>
        </w:rPr>
        <w:t xml:space="preserve">понедельник, вторник, среда, четверг – с 9.00-18.00; </w:t>
      </w:r>
    </w:p>
    <w:p w:rsidR="00D625AF" w:rsidRPr="00256801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256801">
        <w:rPr>
          <w:sz w:val="28"/>
          <w:szCs w:val="28"/>
        </w:rPr>
        <w:t>пятница – с 9.00-16.45;</w:t>
      </w:r>
    </w:p>
    <w:p w:rsidR="00D625AF" w:rsidRPr="00256801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256801">
        <w:rPr>
          <w:sz w:val="28"/>
          <w:szCs w:val="28"/>
        </w:rPr>
        <w:t>суббота, воскресенье – выходные дни.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256801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sz w:val="28"/>
          <w:szCs w:val="28"/>
        </w:rPr>
        <w:t>13.</w:t>
      </w:r>
      <w:r w:rsidRPr="00593524">
        <w:rPr>
          <w:sz w:val="28"/>
          <w:szCs w:val="28"/>
        </w:rPr>
        <w:tab/>
      </w:r>
      <w:r w:rsidRPr="00593524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sz w:val="28"/>
          <w:szCs w:val="28"/>
        </w:rPr>
        <w:t>14.</w:t>
      </w:r>
      <w:r w:rsidRPr="00593524">
        <w:rPr>
          <w:sz w:val="28"/>
          <w:szCs w:val="28"/>
        </w:rPr>
        <w:tab/>
      </w:r>
      <w:r w:rsidRPr="00593524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15.</w:t>
      </w:r>
      <w:r w:rsidRPr="00593524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удовлетворенность заявителей качеством услуги;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доступность услуги;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доступность информации;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625AF" w:rsidRPr="00593524" w:rsidRDefault="00D625AF" w:rsidP="0043387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593524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625AF" w:rsidRPr="00593524" w:rsidRDefault="00D625AF" w:rsidP="00433872">
      <w:pPr>
        <w:snapToGrid w:val="0"/>
        <w:spacing w:line="276" w:lineRule="auto"/>
        <w:ind w:firstLine="595"/>
        <w:jc w:val="center"/>
        <w:rPr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17.</w:t>
      </w:r>
      <w:r w:rsidRPr="00593524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принятие решения по исполнению муниципальной услуги;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- исполнение муниципальной услуги; 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контроль за исполнением муниципальной функции.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В день поступления документов специалист общего отдела все поступившие документы передает Главе </w:t>
      </w:r>
      <w:r>
        <w:rPr>
          <w:sz w:val="28"/>
          <w:szCs w:val="28"/>
        </w:rPr>
        <w:t>Лозновского сельского</w:t>
      </w:r>
      <w:r w:rsidRPr="00593524">
        <w:rPr>
          <w:sz w:val="28"/>
          <w:szCs w:val="28"/>
        </w:rPr>
        <w:t xml:space="preserve"> поселения или уполномоченному им лицу.</w:t>
      </w:r>
    </w:p>
    <w:p w:rsidR="00D625AF" w:rsidRPr="00593524" w:rsidRDefault="00D625AF" w:rsidP="00433872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В случае получения документов по почте начальник отдела, рассматривая документы заявителя, устанавливает: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 xml:space="preserve"> Срок рассмотрения документов начальником отдела  - один рабочий день.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проверки соответствия документов приложению № 1 настоящего Административного регламента;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подготовки документов о согласовании решения о переводе жилого помещения в нежилое и нежилого помещения в жилое;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- постановление о переводе жилого помещения в нежилое и нежилого помещения в жилое.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Принятие решения по исполнению муниципальной услуги.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По результатам рассмотрения заявления Администрация в пределах своих полномочий утверждает решение о согласовании перевода жилого помещения в нежилое и нежилого помещения в жилое или отказывает в предоставлении муниципальной услуги.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В случае отказа в предоставлении муниципальной услуги «</w:t>
      </w:r>
      <w:r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 xml:space="preserve">» направляется письменное сообщение за подписью Главы </w:t>
      </w:r>
      <w:r>
        <w:rPr>
          <w:sz w:val="28"/>
          <w:szCs w:val="28"/>
        </w:rPr>
        <w:t>Лозновского сельского</w:t>
      </w:r>
      <w:r w:rsidRPr="00593524">
        <w:rPr>
          <w:sz w:val="28"/>
          <w:szCs w:val="28"/>
        </w:rPr>
        <w:t xml:space="preserve"> поселения или уполномоченного им лица об отказе с указанием его причины.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Исполнение муниципальной услуги.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Результатом исполнения муниципальной услуги является постановление о переводе жилого помещения в нежилое и нежилого помещения в жилое.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93524">
        <w:rPr>
          <w:sz w:val="28"/>
          <w:szCs w:val="28"/>
        </w:rPr>
        <w:t>18.</w:t>
      </w:r>
      <w:r w:rsidRPr="00593524">
        <w:rPr>
          <w:sz w:val="28"/>
          <w:szCs w:val="28"/>
        </w:rPr>
        <w:tab/>
        <w:t>Блок-схема предоставления муниципальной услуги «</w:t>
      </w:r>
      <w:r w:rsidRPr="00593524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593524">
        <w:rPr>
          <w:sz w:val="28"/>
          <w:szCs w:val="28"/>
        </w:rPr>
        <w:t>19.</w:t>
      </w:r>
      <w:r w:rsidRPr="00593524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D625AF" w:rsidRPr="00593524" w:rsidRDefault="00D625AF" w:rsidP="00433872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593524">
        <w:rPr>
          <w:b/>
          <w:bCs/>
          <w:sz w:val="28"/>
          <w:szCs w:val="28"/>
          <w:lang w:val="en-US"/>
        </w:rPr>
        <w:t>IV</w:t>
      </w:r>
      <w:r w:rsidRPr="00593524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851"/>
        <w:jc w:val="center"/>
        <w:outlineLvl w:val="1"/>
        <w:rPr>
          <w:bCs/>
          <w:sz w:val="28"/>
          <w:szCs w:val="28"/>
        </w:rPr>
      </w:pP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20.</w:t>
      </w:r>
      <w:r w:rsidRPr="00593524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21.</w:t>
      </w:r>
      <w:r w:rsidRPr="00593524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22.</w:t>
      </w:r>
      <w:r w:rsidRPr="00593524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23.</w:t>
      </w:r>
      <w:r w:rsidRPr="00593524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625AF" w:rsidRPr="00593524" w:rsidRDefault="00D625AF" w:rsidP="00433872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593524">
        <w:rPr>
          <w:bCs/>
          <w:sz w:val="28"/>
          <w:szCs w:val="28"/>
        </w:rPr>
        <w:t>24.</w:t>
      </w:r>
      <w:r w:rsidRPr="00593524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625AF" w:rsidRPr="00593524" w:rsidRDefault="00D625AF" w:rsidP="00433872">
      <w:pPr>
        <w:spacing w:line="276" w:lineRule="auto"/>
        <w:rPr>
          <w:sz w:val="28"/>
          <w:szCs w:val="28"/>
        </w:rPr>
      </w:pPr>
    </w:p>
    <w:p w:rsidR="00D625AF" w:rsidRPr="00593524" w:rsidRDefault="00D625AF" w:rsidP="00433872">
      <w:pPr>
        <w:spacing w:line="276" w:lineRule="auto"/>
        <w:rPr>
          <w:sz w:val="28"/>
          <w:szCs w:val="28"/>
        </w:rPr>
      </w:pPr>
    </w:p>
    <w:p w:rsidR="00D625AF" w:rsidRPr="00593524" w:rsidRDefault="00D625AF" w:rsidP="0043387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5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352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D625AF" w:rsidRPr="00593524" w:rsidRDefault="00D625AF" w:rsidP="0043387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24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D625AF" w:rsidRPr="00593524" w:rsidRDefault="00D625AF" w:rsidP="0043387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24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D625AF" w:rsidRPr="00593524" w:rsidRDefault="00D625AF" w:rsidP="00433872">
      <w:pPr>
        <w:spacing w:line="276" w:lineRule="auto"/>
        <w:jc w:val="center"/>
        <w:rPr>
          <w:b/>
          <w:sz w:val="28"/>
          <w:szCs w:val="28"/>
        </w:rPr>
      </w:pPr>
      <w:r w:rsidRPr="00593524">
        <w:rPr>
          <w:b/>
          <w:sz w:val="28"/>
          <w:szCs w:val="28"/>
        </w:rPr>
        <w:t>муниципальных служащих</w:t>
      </w:r>
    </w:p>
    <w:p w:rsidR="00D625AF" w:rsidRPr="00593524" w:rsidRDefault="00D625AF" w:rsidP="00433872">
      <w:pPr>
        <w:spacing w:line="276" w:lineRule="auto"/>
        <w:jc w:val="center"/>
        <w:rPr>
          <w:sz w:val="28"/>
          <w:szCs w:val="28"/>
        </w:rPr>
      </w:pP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</w:t>
      </w:r>
      <w:r>
        <w:rPr>
          <w:rFonts w:ascii="Times New Roman" w:hAnsi="Times New Roman" w:cs="Times New Roman"/>
          <w:sz w:val="28"/>
          <w:szCs w:val="28"/>
        </w:rPr>
        <w:t>Лозновского сельского</w:t>
      </w:r>
      <w:r w:rsidRPr="00593524">
        <w:rPr>
          <w:rFonts w:ascii="Times New Roman" w:hAnsi="Times New Roman" w:cs="Times New Roman"/>
          <w:sz w:val="28"/>
          <w:szCs w:val="28"/>
        </w:rPr>
        <w:t xml:space="preserve"> поселения  на имя Главы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593524">
        <w:rPr>
          <w:rFonts w:ascii="Times New Roman" w:hAnsi="Times New Roman" w:cs="Times New Roman"/>
          <w:sz w:val="28"/>
          <w:szCs w:val="28"/>
        </w:rPr>
        <w:t>.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5935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</w:t>
      </w:r>
      <w:r w:rsidRPr="005935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057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E0574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cimlyanck</w:t>
      </w:r>
      <w:r w:rsidRPr="006E0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donland</w:t>
      </w:r>
      <w:r w:rsidRPr="006E0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E0574">
        <w:rPr>
          <w:rFonts w:ascii="Times New Roman" w:hAnsi="Times New Roman" w:cs="Times New Roman"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  <w:lang w:val="en-US"/>
        </w:rPr>
        <w:t>Loznovskoe</w:t>
      </w:r>
      <w:r w:rsidRPr="006E05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E0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aspx</w:t>
      </w:r>
      <w:r>
        <w:rPr>
          <w:sz w:val="28"/>
          <w:szCs w:val="28"/>
        </w:rPr>
        <w:t xml:space="preserve"> </w:t>
      </w:r>
      <w:r w:rsidRPr="00593524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</w:t>
      </w:r>
      <w:r>
        <w:rPr>
          <w:rFonts w:ascii="Times New Roman" w:hAnsi="Times New Roman" w:cs="Times New Roman"/>
          <w:sz w:val="28"/>
          <w:szCs w:val="28"/>
        </w:rPr>
        <w:t xml:space="preserve">угу, должностного лица органа, </w:t>
      </w:r>
      <w:r w:rsidRPr="00593524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 служащего;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4) доводы, на основании которых заяв</w:t>
      </w:r>
      <w:r>
        <w:rPr>
          <w:rFonts w:ascii="Times New Roman" w:hAnsi="Times New Roman" w:cs="Times New Roman"/>
          <w:sz w:val="28"/>
          <w:szCs w:val="28"/>
        </w:rPr>
        <w:t xml:space="preserve">итель не согласен с решением и </w:t>
      </w:r>
      <w:r w:rsidRPr="00593524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</w:t>
      </w:r>
      <w:r>
        <w:rPr>
          <w:rFonts w:ascii="Times New Roman" w:hAnsi="Times New Roman" w:cs="Times New Roman"/>
          <w:sz w:val="28"/>
          <w:szCs w:val="28"/>
        </w:rPr>
        <w:t xml:space="preserve">вляющего муниципальную услугу, </w:t>
      </w:r>
      <w:r w:rsidRPr="00593524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5.5. Жалоба, поступившая в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</w:t>
      </w:r>
      <w:r w:rsidRPr="00593524">
        <w:rPr>
          <w:rFonts w:ascii="Times New Roman" w:hAnsi="Times New Roman" w:cs="Times New Roman"/>
          <w:sz w:val="28"/>
          <w:szCs w:val="28"/>
        </w:rPr>
        <w:t>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1) удовлетворяет жалобу, в том числе в ф</w:t>
      </w:r>
      <w:r>
        <w:rPr>
          <w:rFonts w:ascii="Times New Roman" w:hAnsi="Times New Roman" w:cs="Times New Roman"/>
          <w:sz w:val="28"/>
          <w:szCs w:val="28"/>
        </w:rPr>
        <w:t xml:space="preserve">орме отмены принятого решения, </w:t>
      </w:r>
      <w:r w:rsidRPr="00593524">
        <w:rPr>
          <w:rFonts w:ascii="Times New Roman" w:hAnsi="Times New Roman" w:cs="Times New Roman"/>
          <w:sz w:val="28"/>
          <w:szCs w:val="28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25AF" w:rsidRPr="00593524" w:rsidRDefault="00D625AF" w:rsidP="00433872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524"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25AF" w:rsidRPr="00593524" w:rsidRDefault="00D625AF" w:rsidP="00433872">
      <w:pPr>
        <w:spacing w:line="276" w:lineRule="auto"/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Default="00D625AF" w:rsidP="00433872">
      <w:pPr>
        <w:jc w:val="both"/>
        <w:rPr>
          <w:sz w:val="28"/>
          <w:szCs w:val="28"/>
        </w:rPr>
      </w:pPr>
    </w:p>
    <w:p w:rsidR="00D625AF" w:rsidRPr="00593524" w:rsidRDefault="00D625AF" w:rsidP="00433872">
      <w:pPr>
        <w:jc w:val="both"/>
        <w:rPr>
          <w:sz w:val="28"/>
          <w:szCs w:val="28"/>
        </w:rPr>
      </w:pPr>
    </w:p>
    <w:p w:rsidR="00D625AF" w:rsidRPr="00593524" w:rsidRDefault="00D625AF" w:rsidP="00676951">
      <w:pPr>
        <w:tabs>
          <w:tab w:val="left" w:pos="6237"/>
        </w:tabs>
        <w:ind w:left="4820"/>
        <w:jc w:val="center"/>
        <w:rPr>
          <w:szCs w:val="28"/>
        </w:rPr>
      </w:pPr>
      <w:r w:rsidRPr="00593524">
        <w:rPr>
          <w:szCs w:val="28"/>
        </w:rPr>
        <w:t>Приложение № 1</w:t>
      </w:r>
    </w:p>
    <w:p w:rsidR="00D625AF" w:rsidRPr="00593524" w:rsidRDefault="00D625AF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593524">
        <w:rPr>
          <w:szCs w:val="28"/>
        </w:rPr>
        <w:t xml:space="preserve">к Административному регламенту </w:t>
      </w:r>
    </w:p>
    <w:p w:rsidR="00D625AF" w:rsidRPr="00593524" w:rsidRDefault="00D625AF" w:rsidP="00676951">
      <w:pPr>
        <w:tabs>
          <w:tab w:val="left" w:pos="6096"/>
        </w:tabs>
        <w:ind w:left="4820"/>
        <w:jc w:val="center"/>
        <w:rPr>
          <w:szCs w:val="28"/>
        </w:rPr>
      </w:pPr>
      <w:r w:rsidRPr="00593524">
        <w:rPr>
          <w:szCs w:val="28"/>
        </w:rPr>
        <w:t>по предоставлению муниципальной услуги «Перевод жилого помещения в нежилое помещение и нежилого помещения в жилое помещение»</w:t>
      </w:r>
    </w:p>
    <w:p w:rsidR="00D625AF" w:rsidRPr="00593524" w:rsidRDefault="00D625AF" w:rsidP="00676951">
      <w:pPr>
        <w:ind w:firstLine="595"/>
        <w:jc w:val="right"/>
        <w:rPr>
          <w:szCs w:val="28"/>
        </w:rPr>
      </w:pPr>
    </w:p>
    <w:p w:rsidR="00D625AF" w:rsidRPr="00593524" w:rsidRDefault="00D625AF" w:rsidP="00676951">
      <w:pPr>
        <w:ind w:firstLine="595"/>
        <w:jc w:val="right"/>
        <w:rPr>
          <w:szCs w:val="28"/>
        </w:rPr>
      </w:pPr>
    </w:p>
    <w:p w:rsidR="00D625AF" w:rsidRPr="00593524" w:rsidRDefault="00D625AF" w:rsidP="00676951">
      <w:pPr>
        <w:ind w:firstLine="595"/>
        <w:jc w:val="center"/>
        <w:rPr>
          <w:szCs w:val="28"/>
          <w:lang w:eastAsia="en-US"/>
        </w:rPr>
      </w:pPr>
      <w:r w:rsidRPr="00593524">
        <w:rPr>
          <w:szCs w:val="28"/>
          <w:lang w:eastAsia="en-US"/>
        </w:rPr>
        <w:t>Перечень документов, необходимых для предоставления муниципальной услуги «</w:t>
      </w:r>
      <w:r w:rsidRPr="00593524">
        <w:rPr>
          <w:szCs w:val="28"/>
        </w:rPr>
        <w:t>Перевод жилого помещения в нежилое помещение и нежилого помещения в жилое помещение</w:t>
      </w:r>
      <w:r w:rsidRPr="00593524">
        <w:rPr>
          <w:szCs w:val="28"/>
          <w:lang w:eastAsia="en-US"/>
        </w:rPr>
        <w:t>»</w:t>
      </w:r>
    </w:p>
    <w:p w:rsidR="00D625AF" w:rsidRPr="00593524" w:rsidRDefault="00D625AF" w:rsidP="00676951">
      <w:pPr>
        <w:ind w:firstLine="595"/>
        <w:jc w:val="center"/>
        <w:rPr>
          <w:szCs w:val="28"/>
          <w:lang w:eastAsia="en-US"/>
        </w:rPr>
      </w:pP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 xml:space="preserve">1. Заявление о переводе помещения </w:t>
      </w:r>
      <w:r w:rsidRPr="00593524">
        <w:rPr>
          <w:i/>
          <w:szCs w:val="28"/>
        </w:rPr>
        <w:t>(Оригинал)</w:t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 xml:space="preserve">2. Правоустанавливающие документы на переводимое помещение: </w:t>
      </w:r>
      <w:r w:rsidRPr="00593524">
        <w:rPr>
          <w:i/>
          <w:szCs w:val="28"/>
        </w:rPr>
        <w:t>(Копия при предъявлении оригинала)</w:t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2.1. Регистрационное удостоверение, выданное уполномоченным органом</w:t>
      </w:r>
      <w:r w:rsidRPr="00593524">
        <w:rPr>
          <w:szCs w:val="28"/>
        </w:rPr>
        <w:tab/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2.2. Договор купли-продажи</w:t>
      </w:r>
      <w:r w:rsidRPr="00593524">
        <w:rPr>
          <w:szCs w:val="28"/>
        </w:rPr>
        <w:tab/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2.3. Договор дарения</w:t>
      </w:r>
      <w:r w:rsidRPr="00593524">
        <w:rPr>
          <w:szCs w:val="28"/>
        </w:rPr>
        <w:tab/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2.4. Договор мены</w:t>
      </w:r>
      <w:r w:rsidRPr="00593524">
        <w:rPr>
          <w:szCs w:val="28"/>
        </w:rPr>
        <w:tab/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2.5. Договор ренты (пожизненного содержания с иждивением)</w:t>
      </w:r>
      <w:r w:rsidRPr="00593524">
        <w:rPr>
          <w:szCs w:val="28"/>
        </w:rPr>
        <w:tab/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2.6. Свидетельство о праве на наследство по закону</w:t>
      </w:r>
      <w:r w:rsidRPr="00593524">
        <w:rPr>
          <w:szCs w:val="28"/>
        </w:rPr>
        <w:tab/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2.7. Свидетельство о праве на наследство по завещанию</w:t>
      </w:r>
      <w:r w:rsidRPr="00593524">
        <w:rPr>
          <w:szCs w:val="28"/>
        </w:rPr>
        <w:tab/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2.8. Решение суда</w:t>
      </w:r>
      <w:r w:rsidRPr="00593524">
        <w:rPr>
          <w:szCs w:val="28"/>
        </w:rPr>
        <w:tab/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 xml:space="preserve">3. План переводимого помещения с его техническим описанием (в случае, если переводимое помещение является жилым, технический паспорт такого помещения) </w:t>
      </w:r>
      <w:r w:rsidRPr="00593524">
        <w:rPr>
          <w:i/>
          <w:szCs w:val="28"/>
        </w:rPr>
        <w:t>(Оригинал)</w:t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 xml:space="preserve">4. Поэтажный план дома, в котором находится переводимое помещение </w:t>
      </w:r>
      <w:r w:rsidRPr="00593524">
        <w:rPr>
          <w:i/>
          <w:szCs w:val="28"/>
        </w:rPr>
        <w:t>(Оригинал)</w:t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593524">
        <w:rPr>
          <w:i/>
          <w:szCs w:val="28"/>
        </w:rPr>
        <w:t xml:space="preserve"> (Оригинал)</w:t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6. Выписка из ЕГРИП* (для индивидуальных предпринимателей)</w:t>
      </w:r>
      <w:r w:rsidRPr="00593524">
        <w:rPr>
          <w:i/>
          <w:szCs w:val="28"/>
        </w:rPr>
        <w:t xml:space="preserve"> (Оригинал)</w:t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  <w:r w:rsidRPr="00593524">
        <w:rPr>
          <w:szCs w:val="28"/>
        </w:rPr>
        <w:t>7. Выписка из ЕГРЮЛ* (для юридических лиц)</w:t>
      </w:r>
      <w:r w:rsidRPr="00593524">
        <w:rPr>
          <w:i/>
          <w:szCs w:val="28"/>
        </w:rPr>
        <w:t xml:space="preserve"> (Оригинал)</w:t>
      </w:r>
    </w:p>
    <w:p w:rsidR="00D625AF" w:rsidRPr="00593524" w:rsidRDefault="00D625AF" w:rsidP="000E39CD">
      <w:pPr>
        <w:tabs>
          <w:tab w:val="left" w:pos="6237"/>
        </w:tabs>
        <w:ind w:firstLine="567"/>
        <w:jc w:val="both"/>
        <w:rPr>
          <w:szCs w:val="28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0E39CD">
      <w:pPr>
        <w:rPr>
          <w:szCs w:val="28"/>
        </w:rPr>
      </w:pPr>
      <w:r w:rsidRPr="00593524">
        <w:rPr>
          <w:szCs w:val="28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  <w:r>
        <w:rPr>
          <w:sz w:val="18"/>
          <w:szCs w:val="22"/>
        </w:rPr>
        <w:br w:type="page"/>
      </w:r>
    </w:p>
    <w:p w:rsidR="00D625AF" w:rsidRPr="00593524" w:rsidRDefault="00D625AF" w:rsidP="001A1F7D">
      <w:pPr>
        <w:tabs>
          <w:tab w:val="left" w:pos="6237"/>
        </w:tabs>
        <w:ind w:firstLine="567"/>
        <w:jc w:val="center"/>
        <w:rPr>
          <w:szCs w:val="28"/>
        </w:rPr>
      </w:pPr>
      <w:r w:rsidRPr="00593524">
        <w:rPr>
          <w:szCs w:val="28"/>
        </w:rPr>
        <w:t xml:space="preserve">                                                                       Приложение № 2</w:t>
      </w:r>
    </w:p>
    <w:p w:rsidR="00D625AF" w:rsidRPr="00593524" w:rsidRDefault="00D625AF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593524">
        <w:rPr>
          <w:szCs w:val="28"/>
        </w:rPr>
        <w:t>к Административному регламенту</w:t>
      </w:r>
    </w:p>
    <w:p w:rsidR="00D625AF" w:rsidRPr="00593524" w:rsidRDefault="00D625AF" w:rsidP="001A1F7D">
      <w:pPr>
        <w:tabs>
          <w:tab w:val="left" w:pos="6096"/>
        </w:tabs>
        <w:ind w:left="4820"/>
        <w:jc w:val="center"/>
        <w:rPr>
          <w:szCs w:val="28"/>
        </w:rPr>
      </w:pPr>
      <w:r w:rsidRPr="00593524">
        <w:rPr>
          <w:szCs w:val="28"/>
        </w:rPr>
        <w:t>по предоставлению муниципальной услуги «Перевод жилого помещения в нежилое помещение и нежилого помещения в жилое помещение»</w:t>
      </w: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1A1F7D">
      <w:pPr>
        <w:ind w:firstLine="595"/>
        <w:jc w:val="center"/>
        <w:rPr>
          <w:szCs w:val="28"/>
        </w:rPr>
      </w:pPr>
      <w:r w:rsidRPr="00593524">
        <w:rPr>
          <w:szCs w:val="28"/>
        </w:rPr>
        <w:t>Шаблон заявления для физических и юридических лиц</w:t>
      </w: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803845">
      <w:pPr>
        <w:spacing w:before="300"/>
        <w:jc w:val="center"/>
        <w:rPr>
          <w:b/>
          <w:bCs/>
          <w:sz w:val="26"/>
          <w:szCs w:val="26"/>
        </w:rPr>
      </w:pPr>
      <w:r w:rsidRPr="00593524">
        <w:rPr>
          <w:b/>
          <w:bCs/>
          <w:sz w:val="26"/>
          <w:szCs w:val="26"/>
        </w:rPr>
        <w:t>Заявление</w:t>
      </w:r>
    </w:p>
    <w:p w:rsidR="00D625AF" w:rsidRPr="00593524" w:rsidRDefault="00D625AF" w:rsidP="00803845">
      <w:pPr>
        <w:jc w:val="center"/>
        <w:rPr>
          <w:b/>
          <w:bCs/>
          <w:sz w:val="26"/>
          <w:szCs w:val="26"/>
        </w:rPr>
      </w:pPr>
      <w:r w:rsidRPr="00593524">
        <w:rPr>
          <w:b/>
          <w:bCs/>
          <w:sz w:val="26"/>
          <w:szCs w:val="26"/>
        </w:rPr>
        <w:t>о переводе жилого помещения в нежилое помещение</w:t>
      </w:r>
    </w:p>
    <w:p w:rsidR="00D625AF" w:rsidRPr="00593524" w:rsidRDefault="00D625AF" w:rsidP="00803845">
      <w:pPr>
        <w:spacing w:after="400"/>
        <w:jc w:val="center"/>
        <w:rPr>
          <w:b/>
          <w:bCs/>
          <w:sz w:val="26"/>
          <w:szCs w:val="26"/>
        </w:rPr>
      </w:pPr>
      <w:r w:rsidRPr="00593524">
        <w:rPr>
          <w:b/>
          <w:bCs/>
          <w:sz w:val="26"/>
          <w:szCs w:val="26"/>
        </w:rPr>
        <w:t>и нежилого помещения в жилое помещение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177"/>
        <w:gridCol w:w="1418"/>
        <w:gridCol w:w="2305"/>
        <w:gridCol w:w="5835"/>
        <w:gridCol w:w="110"/>
      </w:tblGrid>
      <w:tr w:rsidR="00D625AF" w:rsidRPr="00593524" w:rsidTr="00933CD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от</w:t>
            </w:r>
          </w:p>
        </w:tc>
        <w:tc>
          <w:tcPr>
            <w:tcW w:w="973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right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,</w:t>
            </w:r>
          </w:p>
        </w:tc>
      </w:tr>
      <w:tr w:rsidR="00D625AF" w:rsidRPr="00593524" w:rsidTr="00933CD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  <w:rPr>
                <w:i/>
                <w:iCs/>
              </w:rPr>
            </w:pPr>
          </w:p>
        </w:tc>
        <w:tc>
          <w:tcPr>
            <w:tcW w:w="9735" w:type="dxa"/>
            <w:gridSpan w:val="4"/>
            <w:tcBorders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  <w:rPr>
                <w:i/>
                <w:iCs/>
              </w:rPr>
            </w:pPr>
            <w:r w:rsidRPr="00593524">
              <w:rPr>
                <w:i/>
                <w:iCs/>
                <w:sz w:val="22"/>
                <w:szCs w:val="22"/>
              </w:rPr>
              <w:t>(фамилия, имя, отчество или полное наименование организации)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  <w:rPr>
                <w:i/>
                <w:iCs/>
              </w:rPr>
            </w:pPr>
          </w:p>
        </w:tc>
      </w:tr>
      <w:tr w:rsidR="00D625AF" w:rsidRPr="00593524" w:rsidTr="00933CD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тел.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5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</w:p>
        </w:tc>
      </w:tr>
      <w:tr w:rsidR="00D625AF" w:rsidRPr="00593524" w:rsidTr="00933CD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0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 xml:space="preserve">Доверенность </w:t>
            </w:r>
            <w:r w:rsidRPr="00593524">
              <w:rPr>
                <w:sz w:val="26"/>
                <w:szCs w:val="26"/>
                <w:vertAlign w:val="superscript"/>
              </w:rPr>
              <w:t>&lt;*&gt;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00"/>
              <w:jc w:val="both"/>
              <w:rPr>
                <w:sz w:val="26"/>
                <w:szCs w:val="26"/>
              </w:rPr>
            </w:pPr>
          </w:p>
        </w:tc>
      </w:tr>
      <w:tr w:rsidR="00D625AF" w:rsidRPr="00593524" w:rsidTr="00933CD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  <w:rPr>
                <w:i/>
                <w:iCs/>
              </w:rPr>
            </w:pPr>
          </w:p>
        </w:tc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  <w:rPr>
                <w:i/>
                <w:iCs/>
              </w:rPr>
            </w:pPr>
            <w:r w:rsidRPr="00593524">
              <w:rPr>
                <w:i/>
                <w:iCs/>
                <w:sz w:val="22"/>
                <w:szCs w:val="22"/>
              </w:rPr>
              <w:t>(реквизиты)</w:t>
            </w:r>
          </w:p>
        </w:tc>
      </w:tr>
      <w:tr w:rsidR="00D625AF" w:rsidRPr="00593524" w:rsidTr="00933CDA">
        <w:trPr>
          <w:cantSplit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D625AF" w:rsidRPr="00593524" w:rsidTr="00933CD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  <w:rPr>
                <w:i/>
                <w:iCs/>
              </w:rPr>
            </w:pPr>
          </w:p>
        </w:tc>
        <w:tc>
          <w:tcPr>
            <w:tcW w:w="9845" w:type="dxa"/>
            <w:gridSpan w:val="5"/>
            <w:tcBorders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  <w:rPr>
                <w:i/>
                <w:iCs/>
              </w:rPr>
            </w:pPr>
            <w:r w:rsidRPr="00593524">
              <w:rPr>
                <w:i/>
                <w:iCs/>
                <w:sz w:val="22"/>
                <w:szCs w:val="22"/>
              </w:rPr>
              <w:t>(фамилия, имя, отчество представителя собственника(ов), арендатора)</w:t>
            </w:r>
          </w:p>
        </w:tc>
      </w:tr>
    </w:tbl>
    <w:p w:rsidR="00D625AF" w:rsidRPr="00593524" w:rsidRDefault="00D625AF" w:rsidP="00803845">
      <w:pPr>
        <w:spacing w:before="100"/>
        <w:ind w:firstLine="720"/>
        <w:jc w:val="both"/>
        <w:rPr>
          <w:sz w:val="2"/>
          <w:szCs w:val="2"/>
        </w:rPr>
      </w:pPr>
      <w:r w:rsidRPr="00593524">
        <w:rPr>
          <w:sz w:val="26"/>
          <w:szCs w:val="26"/>
        </w:rPr>
        <w:t>Место нахождения переводимого помещения: ________________________________</w:t>
      </w:r>
      <w:r w:rsidRPr="00593524">
        <w:rPr>
          <w:sz w:val="26"/>
          <w:szCs w:val="26"/>
        </w:rPr>
        <w:br/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2778"/>
        <w:gridCol w:w="539"/>
        <w:gridCol w:w="312"/>
        <w:gridCol w:w="2183"/>
        <w:gridCol w:w="425"/>
        <w:gridCol w:w="709"/>
        <w:gridCol w:w="510"/>
        <w:gridCol w:w="738"/>
      </w:tblGrid>
      <w:tr w:rsidR="00D625AF" w:rsidRPr="00593524" w:rsidTr="00933CD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_______________</w:t>
            </w: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, ул.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, д.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, кв.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D625AF" w:rsidRPr="00593524" w:rsidTr="00933CDA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200"/>
              <w:ind w:firstLine="72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Собственник(и) переводимого помещения:</w:t>
            </w:r>
          </w:p>
        </w:tc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200"/>
              <w:jc w:val="both"/>
              <w:rPr>
                <w:sz w:val="26"/>
                <w:szCs w:val="26"/>
              </w:rPr>
            </w:pPr>
          </w:p>
        </w:tc>
      </w:tr>
      <w:tr w:rsidR="00D625AF" w:rsidRPr="00593524" w:rsidTr="00933CDA">
        <w:trPr>
          <w:cantSplit/>
        </w:trPr>
        <w:tc>
          <w:tcPr>
            <w:tcW w:w="1023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</w:p>
        </w:tc>
      </w:tr>
    </w:tbl>
    <w:p w:rsidR="00D625AF" w:rsidRPr="00593524" w:rsidRDefault="00D625AF" w:rsidP="00803845">
      <w:pPr>
        <w:spacing w:before="100"/>
        <w:ind w:firstLine="720"/>
        <w:jc w:val="both"/>
        <w:rPr>
          <w:sz w:val="2"/>
          <w:szCs w:val="2"/>
        </w:rPr>
      </w:pPr>
      <w:r w:rsidRPr="00593524">
        <w:rPr>
          <w:sz w:val="26"/>
          <w:szCs w:val="26"/>
        </w:rPr>
        <w:t xml:space="preserve">Прошу разрешить перевод жилого помещения в нежилое помещение, нежилого помещения в жилое помещение </w:t>
      </w:r>
      <w:r w:rsidRPr="00593524">
        <w:rPr>
          <w:i/>
          <w:iCs/>
          <w:sz w:val="26"/>
          <w:szCs w:val="26"/>
        </w:rPr>
        <w:t>(ненужное зачеркнуть),</w:t>
      </w:r>
      <w:r w:rsidRPr="00593524">
        <w:rPr>
          <w:sz w:val="26"/>
          <w:szCs w:val="26"/>
        </w:rPr>
        <w:t xml:space="preserve"> занимаемого на основании права</w:t>
      </w:r>
      <w:r w:rsidRPr="00593524">
        <w:rPr>
          <w:sz w:val="26"/>
          <w:szCs w:val="26"/>
        </w:rPr>
        <w:br/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400"/>
      </w:tblGrid>
      <w:tr w:rsidR="00D625AF" w:rsidRPr="00593524" w:rsidTr="00933C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собственности, в связи с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jc w:val="center"/>
              <w:rPr>
                <w:sz w:val="26"/>
                <w:szCs w:val="26"/>
              </w:rPr>
            </w:pPr>
          </w:p>
        </w:tc>
      </w:tr>
      <w:tr w:rsidR="00D625AF" w:rsidRPr="00593524" w:rsidTr="00933CD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  <w:rPr>
                <w:i/>
                <w:iCs/>
              </w:rPr>
            </w:pPr>
          </w:p>
        </w:tc>
        <w:tc>
          <w:tcPr>
            <w:tcW w:w="7400" w:type="dxa"/>
            <w:tcBorders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  <w:rPr>
                <w:i/>
                <w:iCs/>
              </w:rPr>
            </w:pPr>
            <w:r w:rsidRPr="00593524">
              <w:rPr>
                <w:i/>
                <w:iCs/>
                <w:sz w:val="22"/>
                <w:szCs w:val="22"/>
              </w:rPr>
              <w:t>(указать причину перевода)</w:t>
            </w:r>
          </w:p>
        </w:tc>
      </w:tr>
      <w:tr w:rsidR="00D625AF" w:rsidRPr="00593524" w:rsidTr="00933CDA">
        <w:trPr>
          <w:cantSplit/>
        </w:trPr>
        <w:tc>
          <w:tcPr>
            <w:tcW w:w="102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</w:p>
        </w:tc>
      </w:tr>
    </w:tbl>
    <w:p w:rsidR="00D625AF" w:rsidRPr="00593524" w:rsidRDefault="00D625AF" w:rsidP="00803845">
      <w:pPr>
        <w:jc w:val="both"/>
        <w:rPr>
          <w:sz w:val="26"/>
          <w:szCs w:val="26"/>
        </w:rPr>
      </w:pPr>
      <w:r w:rsidRPr="00593524">
        <w:rPr>
          <w:sz w:val="26"/>
          <w:szCs w:val="26"/>
        </w:rPr>
        <w:t>с проведением переустройства и (или) перепланировки помещения согласно прилагаемому проекту.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5"/>
        <w:gridCol w:w="3480"/>
        <w:gridCol w:w="1984"/>
        <w:gridCol w:w="368"/>
        <w:gridCol w:w="587"/>
        <w:gridCol w:w="888"/>
        <w:gridCol w:w="567"/>
        <w:gridCol w:w="1446"/>
      </w:tblGrid>
      <w:tr w:rsidR="00D625AF" w:rsidRPr="00593524" w:rsidTr="00933CDA">
        <w:trPr>
          <w:cantSplit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00"/>
              <w:ind w:firstLine="72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Срок производства ремонтно-строительных работ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00"/>
              <w:ind w:left="57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мес.</w:t>
            </w:r>
          </w:p>
        </w:tc>
      </w:tr>
      <w:tr w:rsidR="00D625AF" w:rsidRPr="00593524" w:rsidTr="00933CDA"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00"/>
              <w:ind w:firstLine="72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Режим производства ремонтно-строительных работ с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00"/>
              <w:jc w:val="center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по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00"/>
              <w:jc w:val="center"/>
              <w:rPr>
                <w:sz w:val="26"/>
                <w:szCs w:val="26"/>
              </w:rPr>
            </w:pPr>
          </w:p>
        </w:tc>
      </w:tr>
      <w:tr w:rsidR="00D625AF" w:rsidRPr="00593524" w:rsidTr="00933CDA">
        <w:trPr>
          <w:cantSplit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часов в</w:t>
            </w: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ind w:left="57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дни.</w:t>
            </w:r>
          </w:p>
        </w:tc>
      </w:tr>
    </w:tbl>
    <w:p w:rsidR="00D625AF" w:rsidRPr="00593524" w:rsidRDefault="00D625AF" w:rsidP="00803845">
      <w:pPr>
        <w:spacing w:before="200"/>
        <w:ind w:firstLine="72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Обязуюсь (-емся):</w:t>
      </w:r>
    </w:p>
    <w:p w:rsidR="00D625AF" w:rsidRPr="00593524" w:rsidRDefault="00D625AF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- осуществить ремонтно-строительные работы в соответствии с проектом (проектной документацией);</w:t>
      </w:r>
    </w:p>
    <w:p w:rsidR="00D625AF" w:rsidRPr="00593524" w:rsidRDefault="00D625AF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 xml:space="preserve">- обеспечить свободный доступ к месту проведения ремонтно-строительных работ представителей собственника (балансодержателя) жилищного фонда, членов комиссии по рассмотрению вопросов перевода жилого помещения в нежилое помещение и нежилого помещения в жилое помещение, переустройства и перепланировки жилого помещения на территории </w:t>
      </w:r>
      <w:r>
        <w:rPr>
          <w:sz w:val="26"/>
          <w:szCs w:val="26"/>
        </w:rPr>
        <w:t>Лозновского сельского</w:t>
      </w:r>
      <w:r w:rsidRPr="00593524">
        <w:rPr>
          <w:sz w:val="26"/>
          <w:szCs w:val="26"/>
        </w:rPr>
        <w:t xml:space="preserve"> поселения для проверки хода работ; </w:t>
      </w:r>
    </w:p>
    <w:p w:rsidR="00D625AF" w:rsidRPr="00593524" w:rsidRDefault="00D625AF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- осуществить работы в установленные сроки и с соблюдением согласованного режима проведения работ.</w:t>
      </w:r>
    </w:p>
    <w:p w:rsidR="00D625AF" w:rsidRPr="00593524" w:rsidRDefault="00D625AF" w:rsidP="00803845">
      <w:pPr>
        <w:spacing w:before="120"/>
        <w:ind w:firstLine="72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Приложения: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9101"/>
      </w:tblGrid>
      <w:tr w:rsidR="00D625AF" w:rsidRPr="00593524" w:rsidTr="00933CD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ind w:firstLine="72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1.</w:t>
            </w: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Правоустанавливающий(ие) документ(ы):</w:t>
            </w:r>
          </w:p>
        </w:tc>
      </w:tr>
    </w:tbl>
    <w:p w:rsidR="00D625AF" w:rsidRPr="00593524" w:rsidRDefault="00D625AF" w:rsidP="00803845">
      <w:pPr>
        <w:ind w:firstLine="720"/>
        <w:jc w:val="both"/>
        <w:rPr>
          <w:sz w:val="26"/>
          <w:szCs w:val="26"/>
        </w:rPr>
      </w:pP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977"/>
        <w:gridCol w:w="1871"/>
      </w:tblGrid>
      <w:tr w:rsidR="00D625AF" w:rsidRPr="00593524" w:rsidTr="00933CDA">
        <w:trPr>
          <w:cantSplit/>
          <w:trHeight w:val="351"/>
        </w:trPr>
        <w:tc>
          <w:tcPr>
            <w:tcW w:w="5387" w:type="dxa"/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Реквизиты</w:t>
            </w: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Кол-во листов</w:t>
            </w:r>
          </w:p>
        </w:tc>
      </w:tr>
      <w:tr w:rsidR="00D625AF" w:rsidRPr="00593524" w:rsidTr="00933CDA">
        <w:trPr>
          <w:cantSplit/>
          <w:trHeight w:val="348"/>
        </w:trPr>
        <w:tc>
          <w:tcPr>
            <w:tcW w:w="5387" w:type="dxa"/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</w:p>
        </w:tc>
      </w:tr>
      <w:tr w:rsidR="00D625AF" w:rsidRPr="00593524" w:rsidTr="00933CDA">
        <w:trPr>
          <w:cantSplit/>
          <w:trHeight w:val="348"/>
        </w:trPr>
        <w:tc>
          <w:tcPr>
            <w:tcW w:w="5387" w:type="dxa"/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</w:p>
        </w:tc>
      </w:tr>
    </w:tbl>
    <w:p w:rsidR="00D625AF" w:rsidRPr="00593524" w:rsidRDefault="00D625AF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2. Копия(и) документа(ов), удостоверяющего(их) личность(ти), или копии регистрационных документов организации.</w:t>
      </w:r>
    </w:p>
    <w:p w:rsidR="00D625AF" w:rsidRPr="00593524" w:rsidRDefault="00D625AF" w:rsidP="00933CDA">
      <w:pPr>
        <w:spacing w:before="40"/>
        <w:jc w:val="both"/>
        <w:rPr>
          <w:sz w:val="2"/>
          <w:szCs w:val="2"/>
        </w:rPr>
      </w:pPr>
      <w:r w:rsidRPr="00593524">
        <w:rPr>
          <w:sz w:val="26"/>
          <w:szCs w:val="26"/>
        </w:rPr>
        <w:t>3. Проект (проектная документация) переустройства и (или) перепланировки</w:t>
      </w:r>
      <w:r w:rsidRPr="00593524">
        <w:rPr>
          <w:sz w:val="26"/>
          <w:szCs w:val="26"/>
        </w:rPr>
        <w:br/>
      </w:r>
    </w:p>
    <w:p w:rsidR="00D625AF" w:rsidRPr="00593524" w:rsidRDefault="00D625AF" w:rsidP="00803845">
      <w:pPr>
        <w:spacing w:before="40"/>
        <w:jc w:val="both"/>
        <w:rPr>
          <w:sz w:val="2"/>
          <w:szCs w:val="2"/>
        </w:rPr>
      </w:pP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1219"/>
        <w:gridCol w:w="6124"/>
      </w:tblGrid>
      <w:tr w:rsidR="00D625AF" w:rsidRPr="00593524" w:rsidTr="00933CD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нежилого помещения на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ind w:left="57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листах.</w:t>
            </w:r>
          </w:p>
        </w:tc>
      </w:tr>
    </w:tbl>
    <w:p w:rsidR="00D625AF" w:rsidRPr="00593524" w:rsidRDefault="00D625AF" w:rsidP="00933CDA">
      <w:pPr>
        <w:spacing w:before="4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4. Технический паспорт переустраиваемого и (или) перепланируемого помещения на</w:t>
      </w:r>
    </w:p>
    <w:tbl>
      <w:tblPr>
        <w:tblW w:w="102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13"/>
        <w:gridCol w:w="7088"/>
      </w:tblGrid>
      <w:tr w:rsidR="00D625AF" w:rsidRPr="00593524" w:rsidTr="00933CDA">
        <w:trPr>
          <w:cantSplit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ind w:left="57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листах.</w:t>
            </w:r>
          </w:p>
        </w:tc>
      </w:tr>
      <w:tr w:rsidR="00D625AF" w:rsidRPr="00593524" w:rsidTr="00933CD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ind w:firstLine="72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5.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  <w:r w:rsidRPr="00593524">
              <w:rPr>
                <w:sz w:val="26"/>
                <w:szCs w:val="26"/>
              </w:rPr>
              <w:t>Иные документы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40"/>
              <w:jc w:val="both"/>
              <w:rPr>
                <w:sz w:val="26"/>
                <w:szCs w:val="26"/>
              </w:rPr>
            </w:pPr>
          </w:p>
        </w:tc>
      </w:tr>
    </w:tbl>
    <w:p w:rsidR="00D625AF" w:rsidRPr="00593524" w:rsidRDefault="00D625AF" w:rsidP="00803845">
      <w:pPr>
        <w:spacing w:before="240"/>
        <w:ind w:firstLine="720"/>
        <w:jc w:val="both"/>
        <w:rPr>
          <w:sz w:val="26"/>
          <w:szCs w:val="26"/>
        </w:rPr>
      </w:pPr>
      <w:r w:rsidRPr="00593524">
        <w:rPr>
          <w:sz w:val="26"/>
          <w:szCs w:val="26"/>
        </w:rPr>
        <w:t>Подпись(и) лица (лиц), подавшего(их) заявление:</w:t>
      </w:r>
    </w:p>
    <w:tbl>
      <w:tblPr>
        <w:tblW w:w="1023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13"/>
        <w:gridCol w:w="1439"/>
        <w:gridCol w:w="113"/>
        <w:gridCol w:w="1979"/>
        <w:gridCol w:w="113"/>
        <w:gridCol w:w="1418"/>
        <w:gridCol w:w="113"/>
        <w:gridCol w:w="1440"/>
        <w:gridCol w:w="113"/>
        <w:gridCol w:w="1979"/>
      </w:tblGrid>
      <w:tr w:rsidR="00D625AF" w:rsidRPr="00593524" w:rsidTr="00933CDA">
        <w:trPr>
          <w:cantSplit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2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20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2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20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2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20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2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20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2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20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vAlign w:val="bottom"/>
          </w:tcPr>
          <w:p w:rsidR="00D625AF" w:rsidRPr="00593524" w:rsidRDefault="00D625AF" w:rsidP="00EC5B85">
            <w:pPr>
              <w:spacing w:before="120"/>
              <w:jc w:val="center"/>
            </w:pPr>
          </w:p>
        </w:tc>
      </w:tr>
      <w:tr w:rsidR="00D625AF" w:rsidRPr="00593524" w:rsidTr="00933CDA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</w:pPr>
            <w:r w:rsidRPr="00593524">
              <w:rPr>
                <w:sz w:val="22"/>
                <w:szCs w:val="22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both"/>
            </w:pP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</w:pPr>
            <w:r w:rsidRPr="00593524">
              <w:rPr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both"/>
            </w:pP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</w:pPr>
            <w:r w:rsidRPr="00593524">
              <w:rPr>
                <w:sz w:val="22"/>
                <w:szCs w:val="22"/>
              </w:rPr>
              <w:t>(фамилия, И.О.)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both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</w:pPr>
            <w:r w:rsidRPr="00593524">
              <w:rPr>
                <w:sz w:val="22"/>
                <w:szCs w:val="22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both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</w:pPr>
            <w:r w:rsidRPr="00593524">
              <w:rPr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both"/>
            </w:pP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D625AF" w:rsidRPr="00593524" w:rsidRDefault="00D625AF" w:rsidP="00EC5B85">
            <w:pPr>
              <w:jc w:val="center"/>
            </w:pPr>
            <w:r w:rsidRPr="00593524">
              <w:rPr>
                <w:sz w:val="22"/>
                <w:szCs w:val="22"/>
              </w:rPr>
              <w:t>(фамилия, И.О.)</w:t>
            </w:r>
          </w:p>
        </w:tc>
      </w:tr>
    </w:tbl>
    <w:p w:rsidR="00D625AF" w:rsidRPr="00593524" w:rsidRDefault="00D625AF" w:rsidP="00803845">
      <w:pPr>
        <w:jc w:val="both"/>
      </w:pPr>
      <w:r w:rsidRPr="00593524">
        <w:rPr>
          <w:rStyle w:val="FootnoteReference"/>
        </w:rPr>
        <w:footnoteReference w:customMarkFollows="1" w:id="1"/>
        <w:sym w:font="Symbol" w:char="F03C"/>
      </w:r>
      <w:r w:rsidRPr="00593524">
        <w:rPr>
          <w:rStyle w:val="FootnoteReference"/>
        </w:rPr>
        <w:sym w:font="Symbol" w:char="F02A"/>
      </w:r>
      <w:r w:rsidRPr="00593524">
        <w:rPr>
          <w:rStyle w:val="FootnoteReference"/>
        </w:rPr>
        <w:sym w:font="Symbol" w:char="F03E"/>
      </w:r>
    </w:p>
    <w:p w:rsidR="00D625AF" w:rsidRPr="00593524" w:rsidRDefault="00D625AF" w:rsidP="00803845">
      <w:pPr>
        <w:jc w:val="both"/>
      </w:pPr>
    </w:p>
    <w:p w:rsidR="00D625AF" w:rsidRPr="00593524" w:rsidRDefault="00D625AF" w:rsidP="00803845">
      <w:pPr>
        <w:jc w:val="both"/>
      </w:pPr>
      <w:r w:rsidRPr="00593524">
        <w:rPr>
          <w:rStyle w:val="FootnoteReference"/>
          <w:sz w:val="26"/>
          <w:szCs w:val="26"/>
        </w:rPr>
        <w:sym w:font="Symbol" w:char="F03C"/>
      </w:r>
      <w:r w:rsidRPr="00593524">
        <w:rPr>
          <w:rStyle w:val="FootnoteReference"/>
          <w:sz w:val="26"/>
          <w:szCs w:val="26"/>
        </w:rPr>
        <w:sym w:font="Symbol" w:char="F02A"/>
      </w:r>
      <w:r w:rsidRPr="00593524">
        <w:rPr>
          <w:rStyle w:val="FootnoteReference"/>
          <w:sz w:val="26"/>
          <w:szCs w:val="26"/>
        </w:rPr>
        <w:sym w:font="Symbol" w:char="F03E"/>
      </w:r>
      <w:r w:rsidRPr="00593524">
        <w:rPr>
          <w:sz w:val="26"/>
          <w:szCs w:val="26"/>
        </w:rPr>
        <w:t xml:space="preserve"> Заполняется при подаче заявления представителем собственника(ов), арендатора.</w:t>
      </w: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Default="00D625AF" w:rsidP="00C36831">
      <w:pPr>
        <w:jc w:val="both"/>
        <w:rPr>
          <w:sz w:val="18"/>
          <w:szCs w:val="22"/>
        </w:rPr>
      </w:pPr>
    </w:p>
    <w:p w:rsidR="00D625AF" w:rsidRDefault="00D625AF" w:rsidP="00C36831">
      <w:pPr>
        <w:jc w:val="both"/>
        <w:rPr>
          <w:sz w:val="18"/>
          <w:szCs w:val="22"/>
        </w:rPr>
      </w:pPr>
    </w:p>
    <w:p w:rsidR="00D625AF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</w:p>
    <w:p w:rsidR="00D625AF" w:rsidRPr="00593524" w:rsidRDefault="00D625AF" w:rsidP="001A1F7D">
      <w:pPr>
        <w:ind w:left="5103"/>
        <w:jc w:val="right"/>
        <w:outlineLvl w:val="1"/>
        <w:rPr>
          <w:kern w:val="36"/>
          <w:szCs w:val="28"/>
        </w:rPr>
      </w:pPr>
      <w:r w:rsidRPr="00593524">
        <w:rPr>
          <w:kern w:val="36"/>
          <w:szCs w:val="28"/>
        </w:rPr>
        <w:t>Приложение № 3</w:t>
      </w:r>
    </w:p>
    <w:p w:rsidR="00D625AF" w:rsidRPr="00593524" w:rsidRDefault="00D625AF" w:rsidP="001A1F7D">
      <w:pPr>
        <w:ind w:left="5103"/>
        <w:jc w:val="right"/>
        <w:outlineLvl w:val="1"/>
        <w:rPr>
          <w:kern w:val="36"/>
          <w:szCs w:val="28"/>
        </w:rPr>
      </w:pPr>
      <w:r w:rsidRPr="00593524">
        <w:rPr>
          <w:kern w:val="36"/>
          <w:szCs w:val="28"/>
        </w:rPr>
        <w:t>к Административному регламенту</w:t>
      </w:r>
    </w:p>
    <w:p w:rsidR="00D625AF" w:rsidRPr="00593524" w:rsidRDefault="00D625AF" w:rsidP="001A1F7D">
      <w:pPr>
        <w:jc w:val="center"/>
        <w:outlineLvl w:val="1"/>
        <w:rPr>
          <w:kern w:val="36"/>
          <w:sz w:val="22"/>
          <w:szCs w:val="22"/>
        </w:rPr>
      </w:pPr>
      <w:r w:rsidRPr="00593524">
        <w:rPr>
          <w:kern w:val="36"/>
          <w:sz w:val="22"/>
          <w:szCs w:val="22"/>
        </w:rPr>
        <w:t>Блок схема 1</w:t>
      </w:r>
    </w:p>
    <w:p w:rsidR="00D625AF" w:rsidRPr="00593524" w:rsidRDefault="00D625AF" w:rsidP="001A1F7D">
      <w:pPr>
        <w:spacing w:before="90" w:after="90"/>
        <w:jc w:val="center"/>
        <w:outlineLvl w:val="1"/>
        <w:rPr>
          <w:sz w:val="22"/>
          <w:szCs w:val="22"/>
        </w:rPr>
      </w:pPr>
      <w:r>
        <w:rPr>
          <w:noProof/>
          <w:lang w:eastAsia="ru-RU"/>
        </w:rPr>
        <w:pict>
          <v:oval id="_x0000_s1026" style="position:absolute;left:0;text-align:left;margin-left:160.85pt;margin-top:36pt;width:123pt;height:31.15pt;z-index:251637760">
            <v:textbox>
              <w:txbxContent>
                <w:p w:rsidR="00D625AF" w:rsidRPr="00A53D2F" w:rsidRDefault="00D625AF" w:rsidP="00282E7A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oval>
        </w:pict>
      </w:r>
      <w:r w:rsidRPr="00593524">
        <w:rPr>
          <w:szCs w:val="28"/>
        </w:rPr>
        <w:t xml:space="preserve"> Перевод жилого помещения в нежилое помещение и нежилого помещения в жилое помещение</w:t>
      </w:r>
    </w:p>
    <w:p w:rsidR="00D625AF" w:rsidRPr="00593524" w:rsidRDefault="00D625AF" w:rsidP="001A1F7D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D625AF" w:rsidRPr="00593524" w:rsidRDefault="00D625AF" w:rsidP="00C36831">
      <w:pPr>
        <w:jc w:val="both"/>
        <w:rPr>
          <w:sz w:val="18"/>
          <w:szCs w:val="22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0.5pt;margin-top:350.45pt;width:.05pt;height:15.7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left:0;text-align:left;margin-left:-45.4pt;margin-top:303.25pt;width:223.5pt;height:47.2pt;z-index:251662336">
            <v:textbox style="mso-next-textbox:#_x0000_s1028">
              <w:txbxContent>
                <w:p w:rsidR="00D625AF" w:rsidRPr="00D852D8" w:rsidRDefault="00D625AF" w:rsidP="00D852D8">
                  <w:pPr>
                    <w:rPr>
                      <w:szCs w:val="22"/>
                    </w:rPr>
                  </w:pPr>
                  <w:r>
                    <w:rPr>
                      <w:szCs w:val="28"/>
                    </w:rPr>
                    <w:t>Уведомление о переводе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9" type="#_x0000_t32" style="position:absolute;left:0;text-align:left;margin-left:60.45pt;margin-top:497.8pt;width:.05pt;height:17.8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97.6pt;margin-top:482.55pt;width:86.35pt;height:33.05pt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197.6pt;margin-top:515.6pt;width:.05pt;height:17.3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1.95pt;margin-top:515.6pt;width:195.65pt;height:.05pt;flip:x;z-index:251672576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1.95pt;margin-top:515.6pt;width:.05pt;height:17.3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left:0;text-align:left;margin-left:-45.4pt;margin-top:447.9pt;width:223.5pt;height:51.05pt;z-index:251676672">
            <v:textbox style="mso-next-textbox:#_x0000_s1034">
              <w:txbxContent>
                <w:p w:rsidR="00D625AF" w:rsidRDefault="00D625AF" w:rsidP="00783B0A">
                  <w:pPr>
                    <w:spacing w:before="90" w:after="90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szCs w:val="28"/>
                    </w:rPr>
                    <w:t>постановления</w:t>
                  </w:r>
                  <w:r w:rsidRPr="00C1148D">
                    <w:t xml:space="preserve"> о переводе жилого помещения в нежилое и нежилого помещения в жилое</w:t>
                  </w:r>
                </w:p>
                <w:p w:rsidR="00D625AF" w:rsidRPr="00A53D2F" w:rsidRDefault="00D625AF" w:rsidP="00783B0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625AF" w:rsidRPr="00A53D2F" w:rsidRDefault="00D625AF" w:rsidP="00783B0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32" style="position:absolute;left:0;text-align:left;margin-left:60.45pt;margin-top:430.05pt;width:0;height:17.8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left:0;text-align:left;margin-left:283.95pt;margin-top:225.25pt;width:194.25pt;height:97.5pt;z-index:251655168">
            <v:textbox style="mso-next-textbox:#_x0000_s1036">
              <w:txbxContent>
                <w:p w:rsidR="00D625AF" w:rsidRDefault="00D625AF" w:rsidP="000211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625AF" w:rsidRPr="00A53D2F" w:rsidRDefault="00D625AF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803845">
                    <w:rPr>
                      <w:szCs w:val="28"/>
                    </w:rPr>
                    <w:t>Перевод жилого помещения в нежилое помещение и нежилого помещения в жилое помещение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7" type="#_x0000_t32" style="position:absolute;left:0;text-align:left;margin-left:376.85pt;margin-top:322.75pt;width:.05pt;height:17.4pt;z-index:2516572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8" style="position:absolute;left:0;text-align:left;margin-left:283.95pt;margin-top:340.15pt;width:198.15pt;height:107.75pt;z-index:251656192">
            <v:textbox style="mso-next-textbox:#_x0000_s1038">
              <w:txbxContent>
                <w:p w:rsidR="00D625AF" w:rsidRDefault="00D625AF" w:rsidP="000211D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625AF" w:rsidRPr="00A53D2F" w:rsidRDefault="00D625AF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803845">
                    <w:rPr>
                      <w:szCs w:val="28"/>
                    </w:rPr>
                    <w:t>Перевод жилого помещения в нежилое помещение и нежилого помещения в жилое помещение</w:t>
                  </w:r>
                  <w:r>
                    <w:t>»</w:t>
                  </w:r>
                </w:p>
                <w:p w:rsidR="00D625AF" w:rsidRPr="00A53D2F" w:rsidRDefault="00D625AF" w:rsidP="00C55B5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9" type="#_x0000_t32" style="position:absolute;left:0;text-align:left;margin-left:376.9pt;margin-top:447.9pt;width:.05pt;height:17.4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0" style="position:absolute;left:0;text-align:left;margin-left:283.95pt;margin-top:465.3pt;width:198.15pt;height:78.45pt;z-index:251658240">
            <v:textbox style="mso-next-textbox:#_x0000_s1040">
              <w:txbxContent>
                <w:p w:rsidR="00D625AF" w:rsidRPr="00A53D2F" w:rsidRDefault="00D625AF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625AF" w:rsidRPr="00A53D2F" w:rsidRDefault="00D625AF" w:rsidP="000211D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-45.4pt;margin-top:379pt;width:223.5pt;height:51.05pt;z-index:251664384">
            <v:textbox style="mso-next-textbox:#_x0000_s1041">
              <w:txbxContent>
                <w:p w:rsidR="00D625AF" w:rsidRPr="00A53D2F" w:rsidRDefault="00D625AF" w:rsidP="005C1CE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Cs w:val="28"/>
                    </w:rPr>
                    <w:t>Выдача акта приемочной комиссии переустроенных и перепланированных помещений</w:t>
                  </w:r>
                </w:p>
                <w:p w:rsidR="00D625AF" w:rsidRPr="00A53D2F" w:rsidRDefault="00D625AF" w:rsidP="005C1C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42" style="position:absolute;left:0;text-align:left;margin-left:-55.15pt;margin-top:609.15pt;width:128.4pt;height:36.65pt;z-index:251671552">
            <v:textbox style="mso-next-textbox:#_x0000_s1042">
              <w:txbxContent>
                <w:p w:rsidR="00D625AF" w:rsidRPr="00A53D2F" w:rsidRDefault="00D625AF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3" type="#_x0000_t32" style="position:absolute;left:0;text-align:left;margin-left:9.15pt;margin-top:566.5pt;width:0;height:41.2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44pt;margin-top:551.5pt;width:112pt;height:0;rotation:180;z-index:251669504" o:connectortype="elbow" adj="-46488,-1,-46488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56pt;margin-top:532.95pt;width:82.25pt;height:33.55pt;z-index:251668480">
            <v:textbox style="mso-next-textbox:#_x0000_s1045">
              <w:txbxContent>
                <w:p w:rsidR="00D625AF" w:rsidRPr="00A53D2F" w:rsidRDefault="00D625AF" w:rsidP="004B39A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-45.8pt;margin-top:532.95pt;width:89.8pt;height:33.55pt;z-index:251667456">
            <v:textbox style="mso-next-textbox:#_x0000_s1046">
              <w:txbxContent>
                <w:p w:rsidR="00D625AF" w:rsidRPr="00A53D2F" w:rsidRDefault="00D625AF" w:rsidP="005C1CE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64.9pt;margin-top:284.5pt;width:0;height:18.8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150.4pt;margin-top:206.4pt;width:10.45pt;height:18.85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9" style="position:absolute;left:0;text-align:left;margin-left:-45.4pt;margin-top:225.25pt;width:223.5pt;height:59.25pt;z-index:251660288">
            <v:textbox style="mso-next-textbox:#_x0000_s1049">
              <w:txbxContent>
                <w:p w:rsidR="00D625AF" w:rsidRPr="00A53D2F" w:rsidRDefault="00D625AF" w:rsidP="00045B2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803845">
                    <w:rPr>
                      <w:szCs w:val="28"/>
                    </w:rPr>
                    <w:t>Перевод жилого помещения в нежилое помещение и нежилого помещения в жилое помещение</w:t>
                  </w:r>
                  <w:r>
                    <w:t>»</w:t>
                  </w:r>
                </w:p>
                <w:p w:rsidR="00D625AF" w:rsidRPr="00A53D2F" w:rsidRDefault="00D625AF" w:rsidP="00045B2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2" style="position:absolute;left:0;text-align:left;margin-left:283.95pt;margin-top:206.4pt;width:21.75pt;height:18.85pt;z-index:2516541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1" style="position:absolute;left:0;text-align:left;margin-left:134.4pt;margin-top:181.7pt;width:160.35pt;height:24.7pt;z-index:251653120">
            <v:textbox style="mso-next-textbox:#_x0000_s1051">
              <w:txbxContent>
                <w:p w:rsidR="00D625AF" w:rsidRPr="00A53D2F" w:rsidRDefault="00D625AF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2" type="#_x0000_t32" style="position:absolute;left:0;text-align:left;margin-left:210.45pt;margin-top:166.65pt;width:.05pt;height:15.05pt;z-index:251652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44pt;margin-top:121pt;width:90.4pt;height:22.4pt;z-index:2516500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4" style="position:absolute;left:0;text-align:left;margin-left:134.4pt;margin-top:127.95pt;width:160.35pt;height:38.7pt;z-index:251651072">
            <v:textbox style="mso-next-textbox:#_x0000_s1054">
              <w:txbxContent>
                <w:p w:rsidR="00D625AF" w:rsidRPr="00A53D2F" w:rsidRDefault="00D625AF" w:rsidP="00C55B5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left:0;text-align:left;margin-left:109.3pt;margin-top:89.5pt;width:221.35pt;height:23.4pt;rotation:180;z-index:251649024" o:connectortype="elbow" adj="5528,-216138,-40565">
            <v:stroke endarrow="block"/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330.65pt;margin-top:106.65pt;width:131.5pt;height:60pt;z-index:251648000">
            <v:textbox style="mso-next-textbox:#_x0000_s1056">
              <w:txbxContent>
                <w:p w:rsidR="00D625AF" w:rsidRPr="00452EFC" w:rsidRDefault="00D625AF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Администрацию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391.8pt;margin-top:89.5pt;width:0;height:17.15pt;z-index:2516469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202" style="position:absolute;left:0;text-align:left;margin-left:347.9pt;margin-top:58pt;width:91.75pt;height:31.5pt;z-index:251645952">
            <v:textbox style="mso-next-textbox:#_x0000_s1058">
              <w:txbxContent>
                <w:p w:rsidR="00D625AF" w:rsidRPr="00452EFC" w:rsidRDefault="00D625AF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left:0;text-align:left;margin-left:-16.95pt;margin-top:58pt;width:126.25pt;height:63pt;z-index:251644928">
            <v:textbox style="mso-next-textbox:#_x0000_s1059">
              <w:txbxContent>
                <w:p w:rsidR="00D625AF" w:rsidRDefault="00D625AF" w:rsidP="001A1F7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625AF" w:rsidRPr="00A53D2F" w:rsidRDefault="00D625AF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Лозновского сельского поселения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391.8pt;margin-top:40.75pt;width:0;height:17.25pt;z-index:251642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44pt;margin-top:40.75pt;width:0;height:17.25pt;z-index:251643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301.4pt;margin-top:40.75pt;width:90.4pt;height:0;flip:x;z-index:251641856" o:connectortype="straight"/>
        </w:pict>
      </w:r>
      <w:r>
        <w:rPr>
          <w:noProof/>
          <w:lang w:eastAsia="ru-RU"/>
        </w:rPr>
        <w:pict>
          <v:shape id="_x0000_s1063" type="#_x0000_t32" style="position:absolute;left:0;text-align:left;margin-left:44pt;margin-top:40.75pt;width:90.4pt;height:0;flip:x;z-index:251640832" o:connectortype="straight"/>
        </w:pict>
      </w:r>
      <w:r>
        <w:rPr>
          <w:noProof/>
          <w:lang w:eastAsia="ru-RU"/>
        </w:rPr>
        <w:pict>
          <v:rect id="_x0000_s1064" style="position:absolute;left:0;text-align:left;margin-left:134.4pt;margin-top:28.45pt;width:167pt;height:27.95pt;z-index:251639808">
            <v:textbox style="mso-next-textbox:#_x0000_s1064">
              <w:txbxContent>
                <w:p w:rsidR="00D625AF" w:rsidRPr="00A53D2F" w:rsidRDefault="00D625AF" w:rsidP="001A1F7D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left:0;text-align:left;margin-left:220.95pt;margin-top:13.4pt;width:0;height:15.05pt;z-index:251638784" o:connectortype="straight">
            <v:stroke endarrow="block"/>
          </v:shape>
        </w:pict>
      </w:r>
    </w:p>
    <w:sectPr w:rsidR="00D625AF" w:rsidRPr="00593524" w:rsidSect="00B519E6">
      <w:pgSz w:w="11906" w:h="16838"/>
      <w:pgMar w:top="425" w:right="851" w:bottom="425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AF" w:rsidRDefault="00D625AF" w:rsidP="00803845">
      <w:r>
        <w:separator/>
      </w:r>
    </w:p>
  </w:endnote>
  <w:endnote w:type="continuationSeparator" w:id="0">
    <w:p w:rsidR="00D625AF" w:rsidRDefault="00D625AF" w:rsidP="0080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AF" w:rsidRDefault="00D625AF" w:rsidP="00803845">
      <w:r>
        <w:separator/>
      </w:r>
    </w:p>
  </w:footnote>
  <w:footnote w:type="continuationSeparator" w:id="0">
    <w:p w:rsidR="00D625AF" w:rsidRDefault="00D625AF" w:rsidP="00803845">
      <w:r>
        <w:continuationSeparator/>
      </w:r>
    </w:p>
  </w:footnote>
  <w:footnote w:id="1">
    <w:p w:rsidR="00D625AF" w:rsidRDefault="00D625AF" w:rsidP="00803845">
      <w:pPr>
        <w:pStyle w:val="FootnoteText"/>
        <w:rPr>
          <w:rStyle w:val="FootnoteReference"/>
          <w:sz w:val="26"/>
          <w:szCs w:val="26"/>
        </w:rPr>
      </w:pPr>
    </w:p>
    <w:p w:rsidR="00D625AF" w:rsidRDefault="00D625AF" w:rsidP="0080384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CF3A7F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20B"/>
    <w:rsid w:val="000211DE"/>
    <w:rsid w:val="00022AC2"/>
    <w:rsid w:val="00027A42"/>
    <w:rsid w:val="00042730"/>
    <w:rsid w:val="00045B26"/>
    <w:rsid w:val="00054D68"/>
    <w:rsid w:val="00057389"/>
    <w:rsid w:val="000608E3"/>
    <w:rsid w:val="0006096A"/>
    <w:rsid w:val="000621B2"/>
    <w:rsid w:val="00064301"/>
    <w:rsid w:val="00077561"/>
    <w:rsid w:val="00080D45"/>
    <w:rsid w:val="000827CD"/>
    <w:rsid w:val="00085CEE"/>
    <w:rsid w:val="00087B7A"/>
    <w:rsid w:val="00090F50"/>
    <w:rsid w:val="00095B9C"/>
    <w:rsid w:val="000D235C"/>
    <w:rsid w:val="000D6351"/>
    <w:rsid w:val="000E2540"/>
    <w:rsid w:val="000E39CD"/>
    <w:rsid w:val="001000AF"/>
    <w:rsid w:val="00111F87"/>
    <w:rsid w:val="00112672"/>
    <w:rsid w:val="00114FD1"/>
    <w:rsid w:val="00140194"/>
    <w:rsid w:val="00146A48"/>
    <w:rsid w:val="00170307"/>
    <w:rsid w:val="001718A8"/>
    <w:rsid w:val="001902C4"/>
    <w:rsid w:val="001A1F7D"/>
    <w:rsid w:val="001A5A67"/>
    <w:rsid w:val="001D0614"/>
    <w:rsid w:val="001D4903"/>
    <w:rsid w:val="001E3C9C"/>
    <w:rsid w:val="001F444C"/>
    <w:rsid w:val="001F4BDB"/>
    <w:rsid w:val="00224C9E"/>
    <w:rsid w:val="00230E6B"/>
    <w:rsid w:val="00256801"/>
    <w:rsid w:val="002760DC"/>
    <w:rsid w:val="00277C33"/>
    <w:rsid w:val="00280E61"/>
    <w:rsid w:val="00282E7A"/>
    <w:rsid w:val="002A16CF"/>
    <w:rsid w:val="002A1B5B"/>
    <w:rsid w:val="002B06AB"/>
    <w:rsid w:val="002B1DA5"/>
    <w:rsid w:val="002C33B1"/>
    <w:rsid w:val="002C4370"/>
    <w:rsid w:val="002D5605"/>
    <w:rsid w:val="002F02DE"/>
    <w:rsid w:val="0030250A"/>
    <w:rsid w:val="003031C3"/>
    <w:rsid w:val="00315577"/>
    <w:rsid w:val="0031780C"/>
    <w:rsid w:val="00347182"/>
    <w:rsid w:val="003615FB"/>
    <w:rsid w:val="00372EBA"/>
    <w:rsid w:val="0037420C"/>
    <w:rsid w:val="00377162"/>
    <w:rsid w:val="003B0A02"/>
    <w:rsid w:val="003B0C92"/>
    <w:rsid w:val="003B7DD2"/>
    <w:rsid w:val="00401A0A"/>
    <w:rsid w:val="00430AC3"/>
    <w:rsid w:val="00433872"/>
    <w:rsid w:val="0044372C"/>
    <w:rsid w:val="00452EFC"/>
    <w:rsid w:val="004601D0"/>
    <w:rsid w:val="004817E2"/>
    <w:rsid w:val="004B39AD"/>
    <w:rsid w:val="004D1C0E"/>
    <w:rsid w:val="004E0EF5"/>
    <w:rsid w:val="00506DC0"/>
    <w:rsid w:val="00513D8A"/>
    <w:rsid w:val="00514089"/>
    <w:rsid w:val="0053215F"/>
    <w:rsid w:val="00533096"/>
    <w:rsid w:val="00543B2C"/>
    <w:rsid w:val="00556329"/>
    <w:rsid w:val="00562061"/>
    <w:rsid w:val="00562210"/>
    <w:rsid w:val="0057531E"/>
    <w:rsid w:val="0058251B"/>
    <w:rsid w:val="00593524"/>
    <w:rsid w:val="005955C1"/>
    <w:rsid w:val="005A0F47"/>
    <w:rsid w:val="005B5484"/>
    <w:rsid w:val="005C1CE7"/>
    <w:rsid w:val="005C3EE3"/>
    <w:rsid w:val="005F4B5C"/>
    <w:rsid w:val="00610E02"/>
    <w:rsid w:val="00640B5D"/>
    <w:rsid w:val="0065370B"/>
    <w:rsid w:val="00655290"/>
    <w:rsid w:val="00655C12"/>
    <w:rsid w:val="0066301C"/>
    <w:rsid w:val="00676951"/>
    <w:rsid w:val="006C459B"/>
    <w:rsid w:val="006D6DAC"/>
    <w:rsid w:val="006E0574"/>
    <w:rsid w:val="006F2401"/>
    <w:rsid w:val="006F623C"/>
    <w:rsid w:val="00706C8A"/>
    <w:rsid w:val="00717A63"/>
    <w:rsid w:val="00735E0C"/>
    <w:rsid w:val="0073615A"/>
    <w:rsid w:val="00737DEB"/>
    <w:rsid w:val="007718C9"/>
    <w:rsid w:val="00783B0A"/>
    <w:rsid w:val="007929AF"/>
    <w:rsid w:val="007961C9"/>
    <w:rsid w:val="007A3C7F"/>
    <w:rsid w:val="007A7353"/>
    <w:rsid w:val="007B2C27"/>
    <w:rsid w:val="007C125F"/>
    <w:rsid w:val="007E540B"/>
    <w:rsid w:val="00803845"/>
    <w:rsid w:val="0082209C"/>
    <w:rsid w:val="00840ECD"/>
    <w:rsid w:val="008507E8"/>
    <w:rsid w:val="00850C36"/>
    <w:rsid w:val="00856F1F"/>
    <w:rsid w:val="00866B32"/>
    <w:rsid w:val="00870119"/>
    <w:rsid w:val="00882BB0"/>
    <w:rsid w:val="008A7C21"/>
    <w:rsid w:val="008D1BD3"/>
    <w:rsid w:val="008D5668"/>
    <w:rsid w:val="008E11BC"/>
    <w:rsid w:val="00903E5C"/>
    <w:rsid w:val="009074BD"/>
    <w:rsid w:val="00915830"/>
    <w:rsid w:val="00933CDA"/>
    <w:rsid w:val="00942397"/>
    <w:rsid w:val="00960608"/>
    <w:rsid w:val="00965DA7"/>
    <w:rsid w:val="00995C53"/>
    <w:rsid w:val="009B6BF8"/>
    <w:rsid w:val="009C2B1B"/>
    <w:rsid w:val="009C3A2D"/>
    <w:rsid w:val="009C55C4"/>
    <w:rsid w:val="009F498C"/>
    <w:rsid w:val="00A26061"/>
    <w:rsid w:val="00A32EA1"/>
    <w:rsid w:val="00A46DAB"/>
    <w:rsid w:val="00A53D2F"/>
    <w:rsid w:val="00A95099"/>
    <w:rsid w:val="00AA0C79"/>
    <w:rsid w:val="00AA5F71"/>
    <w:rsid w:val="00AB0F87"/>
    <w:rsid w:val="00AC0447"/>
    <w:rsid w:val="00AE1CDE"/>
    <w:rsid w:val="00B01632"/>
    <w:rsid w:val="00B519E6"/>
    <w:rsid w:val="00B703E0"/>
    <w:rsid w:val="00B90D2B"/>
    <w:rsid w:val="00B944F4"/>
    <w:rsid w:val="00BD4AA1"/>
    <w:rsid w:val="00BD5DC2"/>
    <w:rsid w:val="00BF0621"/>
    <w:rsid w:val="00C0020B"/>
    <w:rsid w:val="00C00680"/>
    <w:rsid w:val="00C1148D"/>
    <w:rsid w:val="00C1783A"/>
    <w:rsid w:val="00C36831"/>
    <w:rsid w:val="00C55B56"/>
    <w:rsid w:val="00C67030"/>
    <w:rsid w:val="00C76214"/>
    <w:rsid w:val="00CB7F21"/>
    <w:rsid w:val="00CF72F0"/>
    <w:rsid w:val="00D04746"/>
    <w:rsid w:val="00D04865"/>
    <w:rsid w:val="00D625AF"/>
    <w:rsid w:val="00D6463C"/>
    <w:rsid w:val="00D852D8"/>
    <w:rsid w:val="00D90461"/>
    <w:rsid w:val="00DA2C39"/>
    <w:rsid w:val="00DB1CC7"/>
    <w:rsid w:val="00DB2733"/>
    <w:rsid w:val="00E03F98"/>
    <w:rsid w:val="00E374C2"/>
    <w:rsid w:val="00E63122"/>
    <w:rsid w:val="00E709DB"/>
    <w:rsid w:val="00E8426E"/>
    <w:rsid w:val="00E969BA"/>
    <w:rsid w:val="00EB5D2D"/>
    <w:rsid w:val="00EC3BC4"/>
    <w:rsid w:val="00EC5B85"/>
    <w:rsid w:val="00ED3ED2"/>
    <w:rsid w:val="00ED4EBC"/>
    <w:rsid w:val="00EE5C07"/>
    <w:rsid w:val="00F23330"/>
    <w:rsid w:val="00F450C0"/>
    <w:rsid w:val="00F66EAE"/>
    <w:rsid w:val="00F7246E"/>
    <w:rsid w:val="00F8365F"/>
    <w:rsid w:val="00F91681"/>
    <w:rsid w:val="00FC1E67"/>
    <w:rsid w:val="00FF2C6A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B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7E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866B32"/>
  </w:style>
  <w:style w:type="character" w:customStyle="1" w:styleId="WW-Absatz-Standardschriftart">
    <w:name w:val="WW-Absatz-Standardschriftart"/>
    <w:uiPriority w:val="99"/>
    <w:rsid w:val="00866B32"/>
  </w:style>
  <w:style w:type="character" w:customStyle="1" w:styleId="WW-Absatz-Standardschriftart1">
    <w:name w:val="WW-Absatz-Standardschriftart1"/>
    <w:uiPriority w:val="99"/>
    <w:rsid w:val="00866B32"/>
  </w:style>
  <w:style w:type="character" w:customStyle="1" w:styleId="1">
    <w:name w:val="Основной шрифт абзаца1"/>
    <w:uiPriority w:val="99"/>
    <w:rsid w:val="00866B32"/>
  </w:style>
  <w:style w:type="paragraph" w:customStyle="1" w:styleId="a">
    <w:name w:val="Заголовок"/>
    <w:basedOn w:val="Normal"/>
    <w:next w:val="BodyText"/>
    <w:uiPriority w:val="99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6B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7E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6B32"/>
    <w:rPr>
      <w:rFonts w:cs="Tahoma"/>
    </w:rPr>
  </w:style>
  <w:style w:type="paragraph" w:customStyle="1" w:styleId="10">
    <w:name w:val="Название1"/>
    <w:basedOn w:val="Normal"/>
    <w:uiPriority w:val="99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Normal"/>
    <w:uiPriority w:val="99"/>
    <w:rsid w:val="00866B32"/>
    <w:pPr>
      <w:ind w:firstLine="540"/>
      <w:jc w:val="both"/>
    </w:pPr>
  </w:style>
  <w:style w:type="paragraph" w:styleId="BalloonText">
    <w:name w:val="Balloon Text"/>
    <w:basedOn w:val="Normal"/>
    <w:link w:val="BalloonTextChar"/>
    <w:uiPriority w:val="99"/>
    <w:rsid w:val="00866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7E8"/>
    <w:rPr>
      <w:rFonts w:cs="Times New Roman"/>
      <w:sz w:val="2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866B32"/>
    <w:pPr>
      <w:suppressLineNumbers/>
    </w:pPr>
  </w:style>
  <w:style w:type="paragraph" w:customStyle="1" w:styleId="a1">
    <w:name w:val="Заголовок таблицы"/>
    <w:basedOn w:val="a0"/>
    <w:uiPriority w:val="99"/>
    <w:rsid w:val="00866B32"/>
    <w:pPr>
      <w:jc w:val="center"/>
    </w:pPr>
    <w:rPr>
      <w:b/>
      <w:bCs/>
    </w:rPr>
  </w:style>
  <w:style w:type="paragraph" w:customStyle="1" w:styleId="a2">
    <w:name w:val="Знак"/>
    <w:basedOn w:val="Normal"/>
    <w:uiPriority w:val="99"/>
    <w:rsid w:val="00543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D1C0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1C0E"/>
    <w:rPr>
      <w:rFonts w:cs="Times New Roman"/>
      <w:sz w:val="28"/>
    </w:rPr>
  </w:style>
  <w:style w:type="character" w:styleId="Hyperlink">
    <w:name w:val="Hyperlink"/>
    <w:basedOn w:val="DefaultParagraphFont"/>
    <w:uiPriority w:val="99"/>
    <w:rsid w:val="008E11B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368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49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49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D49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803845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384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038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mlyanck.donland.ru./Loznovskoe_s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14</Pages>
  <Words>3580</Words>
  <Characters>20411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Совет</cp:lastModifiedBy>
  <cp:revision>8</cp:revision>
  <cp:lastPrinted>2015-09-09T06:40:00Z</cp:lastPrinted>
  <dcterms:created xsi:type="dcterms:W3CDTF">2015-07-02T05:26:00Z</dcterms:created>
  <dcterms:modified xsi:type="dcterms:W3CDTF">2015-09-09T06:43:00Z</dcterms:modified>
</cp:coreProperties>
</file>